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3CE63124" w:rsidR="00173B64" w:rsidRDefault="047559D8">
      <w:pPr>
        <w:spacing w:before="20"/>
        <w:ind w:left="4077" w:hanging="3318"/>
        <w:rPr>
          <w:rFonts w:ascii="Enedis Light" w:eastAsia="Enedis Light" w:hAnsi="Enedis Light" w:cs="Enedis Light"/>
          <w:sz w:val="36"/>
          <w:szCs w:val="36"/>
        </w:rPr>
      </w:pPr>
      <w:r w:rsidRPr="5E0F1C58">
        <w:rPr>
          <w:rFonts w:ascii="Enedis Light" w:eastAsia="Enedis Light" w:hAnsi="Enedis Light" w:cs="Enedis Light"/>
          <w:sz w:val="36"/>
          <w:szCs w:val="36"/>
        </w:rPr>
        <w:t xml:space="preserve"> </w:t>
      </w:r>
    </w:p>
    <w:p w14:paraId="1FA30E99" w14:textId="7520E767" w:rsidR="00662DEA" w:rsidRPr="008D562B" w:rsidRDefault="00662DEA" w:rsidP="00662DEA">
      <w:pPr>
        <w:jc w:val="center"/>
        <w:rPr>
          <w:rFonts w:ascii="Enedis Black" w:eastAsia="Enedis Black" w:hAnsi="Enedis Black" w:cs="Enedis Black"/>
          <w:color w:val="1423DC"/>
          <w:sz w:val="38"/>
          <w:szCs w:val="38"/>
        </w:rPr>
      </w:pPr>
      <w:r w:rsidRPr="008D562B">
        <w:rPr>
          <w:rFonts w:ascii="Enedis Black" w:eastAsia="Enedis Black" w:hAnsi="Enedis Black" w:cs="Enedis Black"/>
          <w:color w:val="1423DC"/>
          <w:sz w:val="38"/>
          <w:szCs w:val="38"/>
        </w:rPr>
        <w:t>Règlement officiel</w:t>
      </w:r>
      <w:r w:rsidR="00CF07A2">
        <w:rPr>
          <w:rFonts w:ascii="Enedis Black" w:eastAsia="Enedis Black" w:hAnsi="Enedis Black" w:cs="Enedis Black"/>
          <w:color w:val="1423DC"/>
          <w:sz w:val="38"/>
          <w:szCs w:val="38"/>
        </w:rPr>
        <w:t xml:space="preserve"> -</w:t>
      </w:r>
      <w:r w:rsidRPr="008D562B">
        <w:rPr>
          <w:rFonts w:ascii="Enedis Black" w:eastAsia="Enedis Black" w:hAnsi="Enedis Black" w:cs="Enedis Black"/>
          <w:color w:val="1423DC"/>
          <w:sz w:val="38"/>
          <w:szCs w:val="38"/>
        </w:rPr>
        <w:t xml:space="preserve"> 202</w:t>
      </w:r>
      <w:r w:rsidR="007A251C">
        <w:rPr>
          <w:rFonts w:ascii="Enedis Black" w:eastAsia="Enedis Black" w:hAnsi="Enedis Black" w:cs="Enedis Black"/>
          <w:color w:val="1423DC"/>
          <w:sz w:val="38"/>
          <w:szCs w:val="38"/>
        </w:rPr>
        <w:t>6</w:t>
      </w:r>
    </w:p>
    <w:p w14:paraId="0A37501D" w14:textId="13F0E536" w:rsidR="00D73ED8" w:rsidRDefault="00BF00EC" w:rsidP="00410241">
      <w:pPr>
        <w:rPr>
          <w:rFonts w:ascii="Enedis Light" w:eastAsia="Enedis Light" w:hAnsi="Enedis Light" w:cs="Enedis Light"/>
        </w:rPr>
      </w:pPr>
      <w:r w:rsidRPr="00BF00EC">
        <w:rPr>
          <w:rFonts w:ascii="Enedis Black" w:eastAsia="Enedis Black" w:hAnsi="Enedis Black" w:cs="Enedis Black"/>
          <w:noProof/>
          <w:color w:val="1423DC"/>
          <w:sz w:val="38"/>
          <w:szCs w:val="38"/>
        </w:rPr>
        <w:drawing>
          <wp:anchor distT="0" distB="0" distL="114300" distR="114300" simplePos="0" relativeHeight="251691008" behindDoc="1" locked="0" layoutInCell="1" allowOverlap="1" wp14:anchorId="36B08CD7" wp14:editId="2C403011">
            <wp:simplePos x="0" y="0"/>
            <wp:positionH relativeFrom="margin">
              <wp:align>left</wp:align>
            </wp:positionH>
            <wp:positionV relativeFrom="paragraph">
              <wp:posOffset>334451</wp:posOffset>
            </wp:positionV>
            <wp:extent cx="6775450" cy="1773555"/>
            <wp:effectExtent l="0" t="0" r="6350" b="0"/>
            <wp:wrapTight wrapText="bothSides">
              <wp:wrapPolygon edited="0">
                <wp:start x="0" y="0"/>
                <wp:lineTo x="0" y="21345"/>
                <wp:lineTo x="21560" y="21345"/>
                <wp:lineTo x="21560" y="0"/>
                <wp:lineTo x="0" y="0"/>
              </wp:wrapPolygon>
            </wp:wrapTight>
            <wp:docPr id="2138405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504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75450" cy="1773555"/>
                    </a:xfrm>
                    <a:prstGeom prst="rect">
                      <a:avLst/>
                    </a:prstGeom>
                  </pic:spPr>
                </pic:pic>
              </a:graphicData>
            </a:graphic>
            <wp14:sizeRelH relativeFrom="page">
              <wp14:pctWidth>0</wp14:pctWidth>
            </wp14:sizeRelH>
            <wp14:sizeRelV relativeFrom="page">
              <wp14:pctHeight>0</wp14:pctHeight>
            </wp14:sizeRelV>
          </wp:anchor>
        </w:drawing>
      </w:r>
    </w:p>
    <w:p w14:paraId="5DAB6C7B" w14:textId="0CB29AC7" w:rsidR="00410241" w:rsidRPr="00410241" w:rsidRDefault="00410241" w:rsidP="00410241">
      <w:pPr>
        <w:rPr>
          <w:rFonts w:ascii="Enedis Light" w:eastAsia="Enedis Light" w:hAnsi="Enedis Light" w:cs="Enedis Light"/>
        </w:rPr>
      </w:pPr>
    </w:p>
    <w:p w14:paraId="02EB378F" w14:textId="49A5FD20" w:rsidR="00D73ED8" w:rsidRDefault="00D73ED8">
      <w:pPr>
        <w:jc w:val="center"/>
        <w:rPr>
          <w:rFonts w:ascii="Enedis Black" w:eastAsia="Enedis Black" w:hAnsi="Enedis Black" w:cs="Enedis Black"/>
        </w:rPr>
      </w:pPr>
    </w:p>
    <w:p w14:paraId="49AAD52C" w14:textId="77777777" w:rsidR="00794F88" w:rsidRDefault="00794F88" w:rsidP="00794F88">
      <w:pPr>
        <w:jc w:val="both"/>
        <w:rPr>
          <w:rFonts w:ascii="Enedis Light" w:eastAsia="Enedis Black" w:hAnsi="Enedis Light" w:cs="Enedis Black"/>
        </w:rPr>
      </w:pPr>
      <w:r w:rsidRPr="00794F88">
        <w:rPr>
          <w:rFonts w:ascii="Enedis Light" w:eastAsia="Enedis Black" w:hAnsi="Enedis Light" w:cs="Enedis Black"/>
          <w:b/>
          <w:bCs/>
        </w:rPr>
        <w:t>Bienvenue à l’ENEDIS EV CHALLENGE</w:t>
      </w:r>
      <w:r w:rsidRPr="00794F88">
        <w:rPr>
          <w:rFonts w:ascii="Enedis Light" w:eastAsia="Enedis Black" w:hAnsi="Enedis Light" w:cs="Enedis Black"/>
        </w:rPr>
        <w:t xml:space="preserve">, un événement unique qui célèbre l’innovation, l’ingéniosité </w:t>
      </w:r>
      <w:proofErr w:type="gramStart"/>
      <w:r w:rsidRPr="00794F88">
        <w:rPr>
          <w:rFonts w:ascii="Enedis Light" w:eastAsia="Enedis Black" w:hAnsi="Enedis Light" w:cs="Enedis Black"/>
        </w:rPr>
        <w:t>et</w:t>
      </w:r>
      <w:proofErr w:type="gramEnd"/>
      <w:r w:rsidRPr="00794F88">
        <w:rPr>
          <w:rFonts w:ascii="Enedis Light" w:eastAsia="Enedis Black" w:hAnsi="Enedis Light" w:cs="Enedis Black"/>
        </w:rPr>
        <w:t xml:space="preserve"> la passion pour les technologies électriques. Ce </w:t>
      </w:r>
      <w:proofErr w:type="gramStart"/>
      <w:r w:rsidRPr="00794F88">
        <w:rPr>
          <w:rFonts w:ascii="Enedis Light" w:eastAsia="Enedis Black" w:hAnsi="Enedis Light" w:cs="Enedis Black"/>
        </w:rPr>
        <w:t>challenge</w:t>
      </w:r>
      <w:proofErr w:type="gramEnd"/>
      <w:r w:rsidRPr="00794F88">
        <w:rPr>
          <w:rFonts w:ascii="Enedis Light" w:eastAsia="Enedis Black" w:hAnsi="Enedis Light" w:cs="Enedis Black"/>
        </w:rPr>
        <w:t xml:space="preserve"> rassemble des équipes de jeunes talents et leurs professeurs autour d’un objectif commun : concevoir et construire des </w:t>
      </w:r>
      <w:r>
        <w:rPr>
          <w:rFonts w:ascii="Enedis Light" w:eastAsia="Enedis Black" w:hAnsi="Enedis Light" w:cs="Enedis Black"/>
        </w:rPr>
        <w:t>karts</w:t>
      </w:r>
      <w:r w:rsidRPr="00794F88">
        <w:rPr>
          <w:rFonts w:ascii="Enedis Light" w:eastAsia="Enedis Black" w:hAnsi="Enedis Light" w:cs="Enedis Black"/>
        </w:rPr>
        <w:t xml:space="preserve"> électriques performants</w:t>
      </w:r>
      <w:r>
        <w:rPr>
          <w:rFonts w:ascii="Enedis Light" w:eastAsia="Enedis Black" w:hAnsi="Enedis Light" w:cs="Enedis Black"/>
        </w:rPr>
        <w:t>.</w:t>
      </w:r>
    </w:p>
    <w:p w14:paraId="65800773" w14:textId="591D0738" w:rsidR="00794F88" w:rsidRPr="00794F88" w:rsidRDefault="00794F88" w:rsidP="00794F88">
      <w:pPr>
        <w:jc w:val="both"/>
        <w:rPr>
          <w:rFonts w:ascii="Enedis Light" w:eastAsia="Enedis Black" w:hAnsi="Enedis Light" w:cs="Enedis Black"/>
        </w:rPr>
      </w:pPr>
      <w:r w:rsidRPr="00794F88">
        <w:rPr>
          <w:rFonts w:ascii="Enedis Light" w:eastAsia="Enedis Black" w:hAnsi="Enedis Light" w:cs="Enedis Black"/>
        </w:rPr>
        <w:t xml:space="preserve"> </w:t>
      </w:r>
      <w:r>
        <w:rPr>
          <w:rFonts w:ascii="Enedis Light" w:eastAsia="Enedis Black" w:hAnsi="Enedis Light" w:cs="Enedis Black"/>
        </w:rPr>
        <w:t xml:space="preserve"> </w:t>
      </w:r>
    </w:p>
    <w:p w14:paraId="7BAAAF13" w14:textId="77777777" w:rsidR="00794F88" w:rsidRDefault="00794F88" w:rsidP="00794F88">
      <w:pPr>
        <w:jc w:val="both"/>
        <w:rPr>
          <w:rFonts w:ascii="Enedis Light" w:eastAsia="Enedis Black" w:hAnsi="Enedis Light" w:cs="Enedis Black"/>
        </w:rPr>
      </w:pPr>
      <w:r w:rsidRPr="00794F88">
        <w:rPr>
          <w:rFonts w:ascii="Enedis Light" w:eastAsia="Enedis Black" w:hAnsi="Enedis Light" w:cs="Enedis Black"/>
        </w:rPr>
        <w:t xml:space="preserve">L’ENEDIS EV CHALLENGE n’est pas seulement un </w:t>
      </w:r>
      <w:proofErr w:type="gramStart"/>
      <w:r w:rsidRPr="00794F88">
        <w:rPr>
          <w:rFonts w:ascii="Enedis Light" w:eastAsia="Enedis Black" w:hAnsi="Enedis Light" w:cs="Enedis Black"/>
        </w:rPr>
        <w:t>challenge</w:t>
      </w:r>
      <w:proofErr w:type="gramEnd"/>
      <w:r w:rsidRPr="00794F88">
        <w:rPr>
          <w:rFonts w:ascii="Enedis Light" w:eastAsia="Enedis Black" w:hAnsi="Enedis Light" w:cs="Enedis Black"/>
        </w:rPr>
        <w:t>, c’est une aventure collective où le partage, l’entraide et la persévérance sont au cœur de chaque étape. Chaque projet représente une opportunité d’apprendre, de collaborer et de repousser les limites de la technologie dans un esprit de camaraderie et de soutien mutuel.</w:t>
      </w:r>
    </w:p>
    <w:p w14:paraId="34876449" w14:textId="77777777" w:rsidR="00794F88" w:rsidRPr="00794F88" w:rsidRDefault="00794F88" w:rsidP="00794F88">
      <w:pPr>
        <w:jc w:val="both"/>
        <w:rPr>
          <w:rFonts w:ascii="Enedis Light" w:eastAsia="Enedis Black" w:hAnsi="Enedis Light" w:cs="Enedis Black"/>
        </w:rPr>
      </w:pPr>
    </w:p>
    <w:p w14:paraId="5E0B661C" w14:textId="77777777" w:rsidR="00794F88" w:rsidRPr="00794F88" w:rsidRDefault="00794F88" w:rsidP="00794F88">
      <w:pPr>
        <w:jc w:val="both"/>
        <w:rPr>
          <w:rFonts w:ascii="Enedis Light" w:eastAsia="Enedis Black" w:hAnsi="Enedis Light" w:cs="Enedis Black"/>
        </w:rPr>
      </w:pPr>
      <w:r w:rsidRPr="00794F88">
        <w:rPr>
          <w:rFonts w:ascii="Enedis Light" w:eastAsia="Enedis Black" w:hAnsi="Enedis Light" w:cs="Enedis Black"/>
        </w:rPr>
        <w:t>Nous croyons que les défis les plus significatifs sont relevés ensemble, en unissant les forces et les idées. Les professeurs et les étudiants sont invités à participer avec enthousiasme, à explorer de nouvelles idées et à transformer leur vision en réalité. C’est en persévérant face aux obstacles et en partageant les connaissances que chacun pourra contribuer au succès collectif de ce défi.</w:t>
      </w:r>
    </w:p>
    <w:p w14:paraId="765923E6" w14:textId="77777777" w:rsidR="00794F88" w:rsidRDefault="00794F88" w:rsidP="00794F88">
      <w:pPr>
        <w:jc w:val="both"/>
        <w:rPr>
          <w:rFonts w:ascii="Enedis Light" w:eastAsia="Enedis Black" w:hAnsi="Enedis Light" w:cs="Enedis Black"/>
        </w:rPr>
      </w:pPr>
      <w:r w:rsidRPr="00794F88">
        <w:rPr>
          <w:rFonts w:ascii="Enedis Light" w:eastAsia="Enedis Black" w:hAnsi="Enedis Light" w:cs="Enedis Black"/>
        </w:rPr>
        <w:t xml:space="preserve">Nous sommes impatients de voir comment vous allez innover, collaborer et surtout, comment vous allez vivre cette expérience enrichissante. Ce </w:t>
      </w:r>
      <w:proofErr w:type="gramStart"/>
      <w:r w:rsidRPr="00794F88">
        <w:rPr>
          <w:rFonts w:ascii="Enedis Light" w:eastAsia="Enedis Black" w:hAnsi="Enedis Light" w:cs="Enedis Black"/>
        </w:rPr>
        <w:t>challenge</w:t>
      </w:r>
      <w:proofErr w:type="gramEnd"/>
      <w:r w:rsidRPr="00794F88">
        <w:rPr>
          <w:rFonts w:ascii="Enedis Light" w:eastAsia="Enedis Black" w:hAnsi="Enedis Light" w:cs="Enedis Black"/>
        </w:rPr>
        <w:t xml:space="preserve"> constitue une plateforme pour exprimer votre créativité, mettre en pratique vos compétences techniques et développer des solutions durables pour un avenir électrique.</w:t>
      </w:r>
    </w:p>
    <w:p w14:paraId="459B121C" w14:textId="77777777" w:rsidR="00794F88" w:rsidRPr="00794F88" w:rsidRDefault="00794F88" w:rsidP="00794F88">
      <w:pPr>
        <w:jc w:val="both"/>
        <w:rPr>
          <w:rFonts w:ascii="Enedis Light" w:eastAsia="Enedis Black" w:hAnsi="Enedis Light" w:cs="Enedis Black"/>
        </w:rPr>
      </w:pPr>
    </w:p>
    <w:p w14:paraId="54C325B1" w14:textId="77777777" w:rsidR="00794F88" w:rsidRPr="00794F88" w:rsidRDefault="00794F88" w:rsidP="00794F88">
      <w:pPr>
        <w:jc w:val="both"/>
        <w:rPr>
          <w:rFonts w:ascii="Enedis Light" w:eastAsia="Enedis Black" w:hAnsi="Enedis Light" w:cs="Enedis Black"/>
        </w:rPr>
      </w:pPr>
      <w:r w:rsidRPr="00794F88">
        <w:rPr>
          <w:rFonts w:ascii="Enedis Light" w:eastAsia="Enedis Black" w:hAnsi="Enedis Light" w:cs="Enedis Black"/>
        </w:rPr>
        <w:t>L’ENEDIS EV CHALLENGE est une opportunité unique de marquer l’histoire du développement des véhicules électriques. Alors, préparez-vous à relever le défi avec détermination et à laisser votre empreinte dans cette aventure passionnante !</w:t>
      </w:r>
    </w:p>
    <w:p w14:paraId="5D89C9F2" w14:textId="77777777" w:rsidR="00794F88" w:rsidRPr="00794F88" w:rsidRDefault="00794F88" w:rsidP="00794F88">
      <w:pPr>
        <w:jc w:val="both"/>
        <w:rPr>
          <w:rFonts w:ascii="Enedis Light" w:eastAsia="Enedis Black" w:hAnsi="Enedis Light" w:cs="Enedis Black"/>
        </w:rPr>
      </w:pPr>
      <w:r w:rsidRPr="00794F88">
        <w:rPr>
          <w:rFonts w:ascii="Enedis Light" w:eastAsia="Enedis Black" w:hAnsi="Enedis Light" w:cs="Enedis Black"/>
        </w:rPr>
        <w:t>Bonne chance à tous, et que le meilleur de l’innovation électrique l’emporte !</w:t>
      </w:r>
    </w:p>
    <w:p w14:paraId="0E27B00A" w14:textId="77777777" w:rsidR="00410241" w:rsidRDefault="00410241" w:rsidP="00092EF4">
      <w:pPr>
        <w:jc w:val="both"/>
        <w:rPr>
          <w:rFonts w:ascii="Enedis Black" w:eastAsia="Enedis Black" w:hAnsi="Enedis Black" w:cs="Enedis Black"/>
        </w:rPr>
      </w:pPr>
    </w:p>
    <w:p w14:paraId="60061E4C" w14:textId="77777777" w:rsidR="00410241" w:rsidRDefault="00410241" w:rsidP="00092EF4">
      <w:pPr>
        <w:jc w:val="both"/>
        <w:rPr>
          <w:rFonts w:ascii="Enedis Black" w:eastAsia="Enedis Black" w:hAnsi="Enedis Black" w:cs="Enedis Black"/>
        </w:rPr>
      </w:pPr>
    </w:p>
    <w:p w14:paraId="44EAFD9C" w14:textId="77777777" w:rsidR="00410241" w:rsidRDefault="00410241" w:rsidP="00092EF4">
      <w:pPr>
        <w:jc w:val="both"/>
        <w:rPr>
          <w:rFonts w:ascii="Enedis Black" w:eastAsia="Enedis Black" w:hAnsi="Enedis Black" w:cs="Enedis Black"/>
        </w:rPr>
      </w:pPr>
    </w:p>
    <w:p w14:paraId="0759F68D" w14:textId="215442F6" w:rsidR="00794F88" w:rsidRDefault="00794F88">
      <w:pPr>
        <w:rPr>
          <w:rFonts w:ascii="Enedis Black" w:eastAsia="Enedis Black" w:hAnsi="Enedis Black" w:cs="Enedis Black"/>
        </w:rPr>
      </w:pPr>
      <w:r>
        <w:rPr>
          <w:rFonts w:ascii="Enedis Black" w:eastAsia="Enedis Black" w:hAnsi="Enedis Black" w:cs="Enedis Black"/>
        </w:rPr>
        <w:br w:type="page"/>
      </w:r>
    </w:p>
    <w:p w14:paraId="389992A3" w14:textId="77777777" w:rsidR="00794F88" w:rsidRDefault="00794F88" w:rsidP="00092EF4">
      <w:pPr>
        <w:jc w:val="both"/>
        <w:rPr>
          <w:rFonts w:ascii="Enedis Black" w:eastAsia="Enedis Black" w:hAnsi="Enedis Black" w:cs="Enedis Black"/>
        </w:rPr>
      </w:pPr>
    </w:p>
    <w:p w14:paraId="4B94D5A5" w14:textId="77777777" w:rsidR="00410241" w:rsidRDefault="00410241" w:rsidP="00092EF4">
      <w:pPr>
        <w:jc w:val="both"/>
        <w:rPr>
          <w:rFonts w:ascii="Enedis Black" w:eastAsia="Enedis Black" w:hAnsi="Enedis Black" w:cs="Enedis Black"/>
        </w:rPr>
      </w:pPr>
    </w:p>
    <w:p w14:paraId="3DEEC669" w14:textId="77777777" w:rsidR="00410241" w:rsidRPr="00FF3435" w:rsidRDefault="00410241" w:rsidP="00092EF4">
      <w:pPr>
        <w:jc w:val="both"/>
        <w:rPr>
          <w:rFonts w:ascii="Enedis Black" w:eastAsia="Enedis Black" w:hAnsi="Enedis Black" w:cs="Enedis Black"/>
        </w:rPr>
      </w:pPr>
    </w:p>
    <w:sdt>
      <w:sdtPr>
        <w:rPr>
          <w:rFonts w:asciiTheme="minorHAnsi" w:eastAsiaTheme="minorEastAsia" w:hAnsiTheme="minorHAnsi" w:cs="Times New Roman"/>
          <w:color w:val="auto"/>
          <w:sz w:val="22"/>
          <w:szCs w:val="22"/>
        </w:rPr>
        <w:id w:val="892971910"/>
        <w:docPartObj>
          <w:docPartGallery w:val="Table of Contents"/>
          <w:docPartUnique/>
        </w:docPartObj>
      </w:sdtPr>
      <w:sdtContent>
        <w:p w14:paraId="6B1A6D4F" w14:textId="77777777" w:rsidR="00025BEC" w:rsidRPr="00025BEC" w:rsidRDefault="00025BEC" w:rsidP="0646C90B">
          <w:pPr>
            <w:pStyle w:val="En-ttedetabledesmatires"/>
            <w:rPr>
              <w:sz w:val="28"/>
              <w:szCs w:val="28"/>
            </w:rPr>
          </w:pPr>
          <w:r w:rsidRPr="0646C90B">
            <w:rPr>
              <w:sz w:val="28"/>
              <w:szCs w:val="28"/>
            </w:rPr>
            <w:t>Table des matières</w:t>
          </w:r>
        </w:p>
        <w:p w14:paraId="6D4F76AD" w14:textId="77777777" w:rsidR="00AD0DD3" w:rsidRDefault="0646C90B">
          <w:pPr>
            <w:pStyle w:val="TM1"/>
            <w:tabs>
              <w:tab w:val="right" w:leader="dot" w:pos="10660"/>
            </w:tabs>
            <w:rPr>
              <w:rFonts w:cstheme="minorBidi"/>
              <w:noProof/>
              <w:kern w:val="2"/>
              <w:sz w:val="24"/>
              <w:szCs w:val="24"/>
              <w14:ligatures w14:val="standardContextual"/>
            </w:rPr>
          </w:pPr>
          <w:r>
            <w:fldChar w:fldCharType="begin"/>
          </w:r>
          <w:r w:rsidR="00025BEC">
            <w:instrText>TOC \o "1-3" \z \u \h</w:instrText>
          </w:r>
          <w:r>
            <w:fldChar w:fldCharType="separate"/>
          </w:r>
          <w:r w:rsidR="00AD0DD3" w:rsidRPr="00C22ABA">
            <w:rPr>
              <w:rFonts w:ascii="Enedis Black" w:hAnsi="Enedis Black"/>
              <w:noProof/>
              <w:color w:val="1423DC"/>
            </w:rPr>
            <w:t>Règlement sportif ENEDIS EV CHALLENGE</w:t>
          </w:r>
          <w:r w:rsidR="00AD0DD3">
            <w:rPr>
              <w:noProof/>
              <w:webHidden/>
            </w:rPr>
            <w:tab/>
          </w:r>
        </w:p>
        <w:p w14:paraId="1C88B2B3" w14:textId="202981DE" w:rsidR="00AD0DD3" w:rsidRDefault="00000000">
          <w:pPr>
            <w:pStyle w:val="TM2"/>
            <w:tabs>
              <w:tab w:val="right" w:leader="dot" w:pos="10660"/>
            </w:tabs>
            <w:rPr>
              <w:rFonts w:cstheme="minorBidi"/>
              <w:noProof/>
              <w:kern w:val="2"/>
              <w:sz w:val="24"/>
              <w:szCs w:val="24"/>
              <w14:ligatures w14:val="standardContextual"/>
            </w:rPr>
          </w:pPr>
          <w:hyperlink w:anchor="_Toc211848873" w:history="1">
            <w:r w:rsidR="00AD0DD3" w:rsidRPr="00C22ABA">
              <w:rPr>
                <w:rStyle w:val="Lienhypertexte"/>
                <w:rFonts w:ascii="Enedis Light" w:hAnsi="Enedis Light"/>
                <w:b/>
                <w:noProof/>
              </w:rPr>
              <w:t>Article 1.1   Définition</w:t>
            </w:r>
            <w:r w:rsidR="00AD0DD3">
              <w:rPr>
                <w:noProof/>
                <w:webHidden/>
              </w:rPr>
              <w:tab/>
            </w:r>
            <w:r w:rsidR="00AD0DD3">
              <w:rPr>
                <w:noProof/>
                <w:webHidden/>
              </w:rPr>
              <w:fldChar w:fldCharType="begin"/>
            </w:r>
            <w:r w:rsidR="00AD0DD3">
              <w:rPr>
                <w:noProof/>
                <w:webHidden/>
              </w:rPr>
              <w:instrText xml:space="preserve"> PAGEREF _Toc211848873 \h </w:instrText>
            </w:r>
            <w:r w:rsidR="00AD0DD3">
              <w:rPr>
                <w:noProof/>
                <w:webHidden/>
              </w:rPr>
            </w:r>
            <w:r w:rsidR="00AD0DD3">
              <w:rPr>
                <w:noProof/>
                <w:webHidden/>
              </w:rPr>
              <w:fldChar w:fldCharType="separate"/>
            </w:r>
            <w:r w:rsidR="00B10C9B">
              <w:rPr>
                <w:noProof/>
                <w:webHidden/>
              </w:rPr>
              <w:t>3</w:t>
            </w:r>
            <w:r w:rsidR="00AD0DD3">
              <w:rPr>
                <w:noProof/>
                <w:webHidden/>
              </w:rPr>
              <w:fldChar w:fldCharType="end"/>
            </w:r>
          </w:hyperlink>
        </w:p>
        <w:p w14:paraId="433C4D93" w14:textId="6829E216" w:rsidR="00AD0DD3" w:rsidRDefault="00000000">
          <w:pPr>
            <w:pStyle w:val="TM2"/>
            <w:tabs>
              <w:tab w:val="right" w:leader="dot" w:pos="10660"/>
            </w:tabs>
            <w:rPr>
              <w:rFonts w:cstheme="minorBidi"/>
              <w:noProof/>
              <w:kern w:val="2"/>
              <w:sz w:val="24"/>
              <w:szCs w:val="24"/>
              <w14:ligatures w14:val="standardContextual"/>
            </w:rPr>
          </w:pPr>
          <w:hyperlink w:anchor="_Toc211848874" w:history="1">
            <w:r w:rsidR="00AD0DD3" w:rsidRPr="00C22ABA">
              <w:rPr>
                <w:rStyle w:val="Lienhypertexte"/>
                <w:rFonts w:ascii="Enedis Light" w:hAnsi="Enedis Light"/>
                <w:b/>
                <w:noProof/>
              </w:rPr>
              <w:t>Article 1.2   Dates</w:t>
            </w:r>
            <w:r w:rsidR="00F32431">
              <w:rPr>
                <w:rStyle w:val="Lienhypertexte"/>
                <w:rFonts w:ascii="Enedis Light" w:hAnsi="Enedis Light"/>
                <w:b/>
                <w:noProof/>
              </w:rPr>
              <w:t xml:space="preserve"> à RMT Karting</w:t>
            </w:r>
            <w:r w:rsidR="00AD0DD3">
              <w:rPr>
                <w:noProof/>
                <w:webHidden/>
              </w:rPr>
              <w:tab/>
            </w:r>
            <w:r w:rsidR="00AD0DD3">
              <w:rPr>
                <w:noProof/>
                <w:webHidden/>
              </w:rPr>
              <w:fldChar w:fldCharType="begin"/>
            </w:r>
            <w:r w:rsidR="00AD0DD3">
              <w:rPr>
                <w:noProof/>
                <w:webHidden/>
              </w:rPr>
              <w:instrText xml:space="preserve"> PAGEREF _Toc211848874 \h </w:instrText>
            </w:r>
            <w:r w:rsidR="00AD0DD3">
              <w:rPr>
                <w:noProof/>
                <w:webHidden/>
              </w:rPr>
            </w:r>
            <w:r w:rsidR="00AD0DD3">
              <w:rPr>
                <w:noProof/>
                <w:webHidden/>
              </w:rPr>
              <w:fldChar w:fldCharType="separate"/>
            </w:r>
            <w:r w:rsidR="00B10C9B">
              <w:rPr>
                <w:noProof/>
                <w:webHidden/>
              </w:rPr>
              <w:t>3</w:t>
            </w:r>
            <w:r w:rsidR="00AD0DD3">
              <w:rPr>
                <w:noProof/>
                <w:webHidden/>
              </w:rPr>
              <w:fldChar w:fldCharType="end"/>
            </w:r>
          </w:hyperlink>
        </w:p>
        <w:p w14:paraId="7B78E45A" w14:textId="2D18A871" w:rsidR="00AD0DD3" w:rsidRDefault="00000000">
          <w:pPr>
            <w:pStyle w:val="TM2"/>
            <w:tabs>
              <w:tab w:val="right" w:leader="dot" w:pos="10660"/>
            </w:tabs>
            <w:rPr>
              <w:rFonts w:cstheme="minorBidi"/>
              <w:noProof/>
              <w:kern w:val="2"/>
              <w:sz w:val="24"/>
              <w:szCs w:val="24"/>
              <w14:ligatures w14:val="standardContextual"/>
            </w:rPr>
          </w:pPr>
          <w:hyperlink w:anchor="_Toc211848875" w:history="1">
            <w:r w:rsidR="00AD0DD3" w:rsidRPr="00C22ABA">
              <w:rPr>
                <w:rStyle w:val="Lienhypertexte"/>
                <w:rFonts w:ascii="Enedis Light" w:hAnsi="Enedis Light"/>
                <w:b/>
                <w:noProof/>
              </w:rPr>
              <w:t>Article 1.3   Equipe Organisatrice</w:t>
            </w:r>
            <w:r w:rsidR="00AD0DD3">
              <w:rPr>
                <w:noProof/>
                <w:webHidden/>
              </w:rPr>
              <w:tab/>
            </w:r>
            <w:r w:rsidR="00AD0DD3">
              <w:rPr>
                <w:noProof/>
                <w:webHidden/>
              </w:rPr>
              <w:fldChar w:fldCharType="begin"/>
            </w:r>
            <w:r w:rsidR="00AD0DD3">
              <w:rPr>
                <w:noProof/>
                <w:webHidden/>
              </w:rPr>
              <w:instrText xml:space="preserve"> PAGEREF _Toc211848875 \h </w:instrText>
            </w:r>
            <w:r w:rsidR="00AD0DD3">
              <w:rPr>
                <w:noProof/>
                <w:webHidden/>
              </w:rPr>
            </w:r>
            <w:r w:rsidR="00AD0DD3">
              <w:rPr>
                <w:noProof/>
                <w:webHidden/>
              </w:rPr>
              <w:fldChar w:fldCharType="separate"/>
            </w:r>
            <w:r w:rsidR="00B10C9B">
              <w:rPr>
                <w:noProof/>
                <w:webHidden/>
              </w:rPr>
              <w:t>3</w:t>
            </w:r>
            <w:r w:rsidR="00AD0DD3">
              <w:rPr>
                <w:noProof/>
                <w:webHidden/>
              </w:rPr>
              <w:fldChar w:fldCharType="end"/>
            </w:r>
          </w:hyperlink>
        </w:p>
        <w:p w14:paraId="67DD5CBC" w14:textId="53E999F3" w:rsidR="00AD0DD3" w:rsidRDefault="00000000">
          <w:pPr>
            <w:pStyle w:val="TM2"/>
            <w:tabs>
              <w:tab w:val="right" w:leader="dot" w:pos="10660"/>
            </w:tabs>
            <w:rPr>
              <w:rFonts w:cstheme="minorBidi"/>
              <w:noProof/>
              <w:kern w:val="2"/>
              <w:sz w:val="24"/>
              <w:szCs w:val="24"/>
              <w14:ligatures w14:val="standardContextual"/>
            </w:rPr>
          </w:pPr>
          <w:hyperlink w:anchor="_Toc211848876" w:history="1">
            <w:r w:rsidR="00AD0DD3" w:rsidRPr="00C22ABA">
              <w:rPr>
                <w:rStyle w:val="Lienhypertexte"/>
                <w:rFonts w:ascii="Enedis Light" w:hAnsi="Enedis Light"/>
                <w:b/>
                <w:noProof/>
              </w:rPr>
              <w:t>Article 1.4   Inscription</w:t>
            </w:r>
            <w:r w:rsidR="00AD0DD3">
              <w:rPr>
                <w:noProof/>
                <w:webHidden/>
              </w:rPr>
              <w:tab/>
            </w:r>
            <w:r w:rsidR="00AD0DD3">
              <w:rPr>
                <w:noProof/>
                <w:webHidden/>
              </w:rPr>
              <w:fldChar w:fldCharType="begin"/>
            </w:r>
            <w:r w:rsidR="00AD0DD3">
              <w:rPr>
                <w:noProof/>
                <w:webHidden/>
              </w:rPr>
              <w:instrText xml:space="preserve"> PAGEREF _Toc211848876 \h </w:instrText>
            </w:r>
            <w:r w:rsidR="00AD0DD3">
              <w:rPr>
                <w:noProof/>
                <w:webHidden/>
              </w:rPr>
            </w:r>
            <w:r w:rsidR="00AD0DD3">
              <w:rPr>
                <w:noProof/>
                <w:webHidden/>
              </w:rPr>
              <w:fldChar w:fldCharType="separate"/>
            </w:r>
            <w:r w:rsidR="00B10C9B">
              <w:rPr>
                <w:noProof/>
                <w:webHidden/>
              </w:rPr>
              <w:t>3</w:t>
            </w:r>
            <w:r w:rsidR="00AD0DD3">
              <w:rPr>
                <w:noProof/>
                <w:webHidden/>
              </w:rPr>
              <w:fldChar w:fldCharType="end"/>
            </w:r>
          </w:hyperlink>
        </w:p>
        <w:p w14:paraId="323B84DE" w14:textId="4C58DAF7" w:rsidR="00AD0DD3" w:rsidRDefault="00000000">
          <w:pPr>
            <w:pStyle w:val="TM2"/>
            <w:tabs>
              <w:tab w:val="left" w:pos="1440"/>
              <w:tab w:val="right" w:leader="dot" w:pos="10660"/>
            </w:tabs>
            <w:rPr>
              <w:rFonts w:cstheme="minorBidi"/>
              <w:noProof/>
              <w:kern w:val="2"/>
              <w:sz w:val="24"/>
              <w:szCs w:val="24"/>
              <w14:ligatures w14:val="standardContextual"/>
            </w:rPr>
          </w:pPr>
          <w:hyperlink w:anchor="_Toc211848877" w:history="1">
            <w:r w:rsidR="00AD0DD3" w:rsidRPr="00C22ABA">
              <w:rPr>
                <w:rStyle w:val="Lienhypertexte"/>
                <w:rFonts w:ascii="Enedis Light" w:hAnsi="Enedis Light"/>
                <w:b/>
                <w:noProof/>
              </w:rPr>
              <w:t>Article 1.5</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Organisation de l’évènement</w:t>
            </w:r>
            <w:r w:rsidR="00AD0DD3">
              <w:rPr>
                <w:noProof/>
                <w:webHidden/>
              </w:rPr>
              <w:tab/>
            </w:r>
            <w:r w:rsidR="00AD0DD3">
              <w:rPr>
                <w:noProof/>
                <w:webHidden/>
              </w:rPr>
              <w:fldChar w:fldCharType="begin"/>
            </w:r>
            <w:r w:rsidR="00AD0DD3">
              <w:rPr>
                <w:noProof/>
                <w:webHidden/>
              </w:rPr>
              <w:instrText xml:space="preserve"> PAGEREF _Toc211848877 \h </w:instrText>
            </w:r>
            <w:r w:rsidR="00AD0DD3">
              <w:rPr>
                <w:noProof/>
                <w:webHidden/>
              </w:rPr>
            </w:r>
            <w:r w:rsidR="00AD0DD3">
              <w:rPr>
                <w:noProof/>
                <w:webHidden/>
              </w:rPr>
              <w:fldChar w:fldCharType="separate"/>
            </w:r>
            <w:r w:rsidR="00B10C9B">
              <w:rPr>
                <w:noProof/>
                <w:webHidden/>
              </w:rPr>
              <w:t>4</w:t>
            </w:r>
            <w:r w:rsidR="00AD0DD3">
              <w:rPr>
                <w:noProof/>
                <w:webHidden/>
              </w:rPr>
              <w:fldChar w:fldCharType="end"/>
            </w:r>
          </w:hyperlink>
        </w:p>
        <w:p w14:paraId="30651A0E" w14:textId="212B5A7A" w:rsidR="00AD0DD3" w:rsidRDefault="00000000">
          <w:pPr>
            <w:pStyle w:val="TM2"/>
            <w:tabs>
              <w:tab w:val="left" w:pos="1440"/>
              <w:tab w:val="right" w:leader="dot" w:pos="10660"/>
            </w:tabs>
            <w:rPr>
              <w:rFonts w:cstheme="minorBidi"/>
              <w:noProof/>
              <w:kern w:val="2"/>
              <w:sz w:val="24"/>
              <w:szCs w:val="24"/>
              <w14:ligatures w14:val="standardContextual"/>
            </w:rPr>
          </w:pPr>
          <w:hyperlink w:anchor="_Toc211848878" w:history="1">
            <w:r w:rsidR="00AD0DD3" w:rsidRPr="00C22ABA">
              <w:rPr>
                <w:rStyle w:val="Lienhypertexte"/>
                <w:rFonts w:ascii="Enedis Light" w:hAnsi="Enedis Light"/>
                <w:b/>
                <w:noProof/>
              </w:rPr>
              <w:t>Article 1.6</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Assurances</w:t>
            </w:r>
            <w:r w:rsidR="00AD0DD3">
              <w:rPr>
                <w:noProof/>
                <w:webHidden/>
              </w:rPr>
              <w:tab/>
            </w:r>
            <w:r w:rsidR="00F32431">
              <w:rPr>
                <w:noProof/>
                <w:webHidden/>
              </w:rPr>
              <w:t>7</w:t>
            </w:r>
          </w:hyperlink>
        </w:p>
        <w:p w14:paraId="31A56A05" w14:textId="418078E7" w:rsidR="00AD0DD3" w:rsidRDefault="00000000">
          <w:pPr>
            <w:pStyle w:val="TM2"/>
            <w:tabs>
              <w:tab w:val="left" w:pos="1440"/>
              <w:tab w:val="right" w:leader="dot" w:pos="10660"/>
            </w:tabs>
            <w:rPr>
              <w:rFonts w:cstheme="minorBidi"/>
              <w:noProof/>
              <w:kern w:val="2"/>
              <w:sz w:val="24"/>
              <w:szCs w:val="24"/>
              <w14:ligatures w14:val="standardContextual"/>
            </w:rPr>
          </w:pPr>
          <w:hyperlink w:anchor="_Toc211848879" w:history="1">
            <w:r w:rsidR="00AD0DD3" w:rsidRPr="00C22ABA">
              <w:rPr>
                <w:rStyle w:val="Lienhypertexte"/>
                <w:rFonts w:ascii="Enedis Light" w:hAnsi="Enedis Light"/>
                <w:b/>
                <w:noProof/>
              </w:rPr>
              <w:t>Article 1.7</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Présentation du circuit Indoor RMT</w:t>
            </w:r>
            <w:r w:rsidR="00AD0DD3">
              <w:rPr>
                <w:noProof/>
                <w:webHidden/>
              </w:rPr>
              <w:tab/>
            </w:r>
            <w:r w:rsidR="00F32431">
              <w:rPr>
                <w:noProof/>
                <w:webHidden/>
              </w:rPr>
              <w:t>7</w:t>
            </w:r>
          </w:hyperlink>
        </w:p>
        <w:p w14:paraId="31E120FA" w14:textId="14CB99D1" w:rsidR="00AD0DD3" w:rsidRDefault="00000000">
          <w:pPr>
            <w:pStyle w:val="TM2"/>
            <w:tabs>
              <w:tab w:val="left" w:pos="1440"/>
              <w:tab w:val="right" w:leader="dot" w:pos="10660"/>
            </w:tabs>
            <w:rPr>
              <w:rFonts w:cstheme="minorBidi"/>
              <w:noProof/>
              <w:kern w:val="2"/>
              <w:sz w:val="24"/>
              <w:szCs w:val="24"/>
              <w14:ligatures w14:val="standardContextual"/>
            </w:rPr>
          </w:pPr>
          <w:hyperlink w:anchor="_Toc211848880" w:history="1">
            <w:r w:rsidR="00AD0DD3" w:rsidRPr="00C22ABA">
              <w:rPr>
                <w:rStyle w:val="Lienhypertexte"/>
                <w:rFonts w:ascii="Enedis Light" w:hAnsi="Enedis Light"/>
                <w:b/>
                <w:noProof/>
              </w:rPr>
              <w:t>Article 1.8</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Dimensions des stands</w:t>
            </w:r>
            <w:r w:rsidR="00AD0DD3">
              <w:rPr>
                <w:noProof/>
                <w:webHidden/>
              </w:rPr>
              <w:tab/>
            </w:r>
            <w:r w:rsidR="00AD0DD3">
              <w:rPr>
                <w:noProof/>
                <w:webHidden/>
              </w:rPr>
              <w:fldChar w:fldCharType="begin"/>
            </w:r>
            <w:r w:rsidR="00AD0DD3">
              <w:rPr>
                <w:noProof/>
                <w:webHidden/>
              </w:rPr>
              <w:instrText xml:space="preserve"> PAGEREF _Toc211848880 \h </w:instrText>
            </w:r>
            <w:r w:rsidR="00AD0DD3">
              <w:rPr>
                <w:noProof/>
                <w:webHidden/>
              </w:rPr>
            </w:r>
            <w:r w:rsidR="00AD0DD3">
              <w:rPr>
                <w:noProof/>
                <w:webHidden/>
              </w:rPr>
              <w:fldChar w:fldCharType="separate"/>
            </w:r>
            <w:r w:rsidR="00B10C9B">
              <w:rPr>
                <w:noProof/>
                <w:webHidden/>
              </w:rPr>
              <w:t>8</w:t>
            </w:r>
            <w:r w:rsidR="00AD0DD3">
              <w:rPr>
                <w:noProof/>
                <w:webHidden/>
              </w:rPr>
              <w:fldChar w:fldCharType="end"/>
            </w:r>
          </w:hyperlink>
        </w:p>
        <w:p w14:paraId="24BAE486" w14:textId="4E436C1B" w:rsidR="00AD0DD3" w:rsidRDefault="00000000">
          <w:pPr>
            <w:pStyle w:val="TM2"/>
            <w:tabs>
              <w:tab w:val="left" w:pos="1440"/>
              <w:tab w:val="right" w:leader="dot" w:pos="10660"/>
            </w:tabs>
            <w:rPr>
              <w:rFonts w:cstheme="minorBidi"/>
              <w:noProof/>
              <w:kern w:val="2"/>
              <w:sz w:val="24"/>
              <w:szCs w:val="24"/>
              <w14:ligatures w14:val="standardContextual"/>
            </w:rPr>
          </w:pPr>
          <w:hyperlink w:anchor="_Toc211848881" w:history="1">
            <w:r w:rsidR="00AD0DD3" w:rsidRPr="00C22ABA">
              <w:rPr>
                <w:rStyle w:val="Lienhypertexte"/>
                <w:rFonts w:ascii="Enedis Light" w:hAnsi="Enedis Light"/>
                <w:b/>
                <w:noProof/>
              </w:rPr>
              <w:t>Article 1.9</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Alimentation électrique des stands</w:t>
            </w:r>
            <w:r w:rsidR="00AD0DD3">
              <w:rPr>
                <w:noProof/>
                <w:webHidden/>
              </w:rPr>
              <w:tab/>
            </w:r>
            <w:r w:rsidR="00AD0DD3">
              <w:rPr>
                <w:noProof/>
                <w:webHidden/>
              </w:rPr>
              <w:fldChar w:fldCharType="begin"/>
            </w:r>
            <w:r w:rsidR="00AD0DD3">
              <w:rPr>
                <w:noProof/>
                <w:webHidden/>
              </w:rPr>
              <w:instrText xml:space="preserve"> PAGEREF _Toc211848881 \h </w:instrText>
            </w:r>
            <w:r w:rsidR="00AD0DD3">
              <w:rPr>
                <w:noProof/>
                <w:webHidden/>
              </w:rPr>
            </w:r>
            <w:r w:rsidR="00AD0DD3">
              <w:rPr>
                <w:noProof/>
                <w:webHidden/>
              </w:rPr>
              <w:fldChar w:fldCharType="separate"/>
            </w:r>
            <w:r w:rsidR="00B10C9B">
              <w:rPr>
                <w:noProof/>
                <w:webHidden/>
              </w:rPr>
              <w:t>9</w:t>
            </w:r>
            <w:r w:rsidR="00AD0DD3">
              <w:rPr>
                <w:noProof/>
                <w:webHidden/>
              </w:rPr>
              <w:fldChar w:fldCharType="end"/>
            </w:r>
          </w:hyperlink>
        </w:p>
        <w:p w14:paraId="30DDAA05" w14:textId="4106A290"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82" w:history="1">
            <w:r w:rsidR="00AD0DD3" w:rsidRPr="00C22ABA">
              <w:rPr>
                <w:rStyle w:val="Lienhypertexte"/>
                <w:rFonts w:ascii="Enedis Light" w:hAnsi="Enedis Light"/>
                <w:b/>
                <w:noProof/>
              </w:rPr>
              <w:t>Article 1.10</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Chronométrage</w:t>
            </w:r>
            <w:r w:rsidR="00AD0DD3">
              <w:rPr>
                <w:noProof/>
                <w:webHidden/>
              </w:rPr>
              <w:tab/>
            </w:r>
            <w:r w:rsidR="00AD0DD3">
              <w:rPr>
                <w:noProof/>
                <w:webHidden/>
              </w:rPr>
              <w:fldChar w:fldCharType="begin"/>
            </w:r>
            <w:r w:rsidR="00AD0DD3">
              <w:rPr>
                <w:noProof/>
                <w:webHidden/>
              </w:rPr>
              <w:instrText xml:space="preserve"> PAGEREF _Toc211848882 \h </w:instrText>
            </w:r>
            <w:r w:rsidR="00AD0DD3">
              <w:rPr>
                <w:noProof/>
                <w:webHidden/>
              </w:rPr>
            </w:r>
            <w:r w:rsidR="00AD0DD3">
              <w:rPr>
                <w:noProof/>
                <w:webHidden/>
              </w:rPr>
              <w:fldChar w:fldCharType="separate"/>
            </w:r>
            <w:r w:rsidR="00B10C9B">
              <w:rPr>
                <w:noProof/>
                <w:webHidden/>
              </w:rPr>
              <w:t>9</w:t>
            </w:r>
            <w:r w:rsidR="00AD0DD3">
              <w:rPr>
                <w:noProof/>
                <w:webHidden/>
              </w:rPr>
              <w:fldChar w:fldCharType="end"/>
            </w:r>
          </w:hyperlink>
        </w:p>
        <w:p w14:paraId="42D04447" w14:textId="62DAA74E"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83" w:history="1">
            <w:r w:rsidR="00AD0DD3" w:rsidRPr="00C22ABA">
              <w:rPr>
                <w:rStyle w:val="Lienhypertexte"/>
                <w:rFonts w:ascii="Enedis Light" w:hAnsi="Enedis Light"/>
                <w:b/>
                <w:noProof/>
              </w:rPr>
              <w:t>Article 1.11</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Numérotation des véhicules</w:t>
            </w:r>
            <w:r w:rsidR="00AD0DD3">
              <w:rPr>
                <w:noProof/>
                <w:webHidden/>
              </w:rPr>
              <w:tab/>
            </w:r>
            <w:r w:rsidR="00AD0DD3">
              <w:rPr>
                <w:noProof/>
                <w:webHidden/>
              </w:rPr>
              <w:fldChar w:fldCharType="begin"/>
            </w:r>
            <w:r w:rsidR="00AD0DD3">
              <w:rPr>
                <w:noProof/>
                <w:webHidden/>
              </w:rPr>
              <w:instrText xml:space="preserve"> PAGEREF _Toc211848883 \h </w:instrText>
            </w:r>
            <w:r w:rsidR="00AD0DD3">
              <w:rPr>
                <w:noProof/>
                <w:webHidden/>
              </w:rPr>
            </w:r>
            <w:r w:rsidR="00AD0DD3">
              <w:rPr>
                <w:noProof/>
                <w:webHidden/>
              </w:rPr>
              <w:fldChar w:fldCharType="separate"/>
            </w:r>
            <w:r w:rsidR="00B10C9B">
              <w:rPr>
                <w:noProof/>
                <w:webHidden/>
              </w:rPr>
              <w:t>9</w:t>
            </w:r>
            <w:r w:rsidR="00AD0DD3">
              <w:rPr>
                <w:noProof/>
                <w:webHidden/>
              </w:rPr>
              <w:fldChar w:fldCharType="end"/>
            </w:r>
          </w:hyperlink>
        </w:p>
        <w:p w14:paraId="4AD8360D" w14:textId="40291AB4"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84" w:history="1">
            <w:r w:rsidR="00AD0DD3" w:rsidRPr="00C22ABA">
              <w:rPr>
                <w:rStyle w:val="Lienhypertexte"/>
                <w:rFonts w:ascii="Enedis Light" w:hAnsi="Enedis Light"/>
                <w:b/>
                <w:noProof/>
              </w:rPr>
              <w:t>Article 1.12</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Sécurité</w:t>
            </w:r>
            <w:r w:rsidR="00AD0DD3">
              <w:rPr>
                <w:noProof/>
                <w:webHidden/>
              </w:rPr>
              <w:tab/>
            </w:r>
            <w:r w:rsidR="00AD0DD3">
              <w:rPr>
                <w:noProof/>
                <w:webHidden/>
              </w:rPr>
              <w:fldChar w:fldCharType="begin"/>
            </w:r>
            <w:r w:rsidR="00AD0DD3">
              <w:rPr>
                <w:noProof/>
                <w:webHidden/>
              </w:rPr>
              <w:instrText xml:space="preserve"> PAGEREF _Toc211848884 \h </w:instrText>
            </w:r>
            <w:r w:rsidR="00AD0DD3">
              <w:rPr>
                <w:noProof/>
                <w:webHidden/>
              </w:rPr>
            </w:r>
            <w:r w:rsidR="00AD0DD3">
              <w:rPr>
                <w:noProof/>
                <w:webHidden/>
              </w:rPr>
              <w:fldChar w:fldCharType="separate"/>
            </w:r>
            <w:r w:rsidR="00B10C9B">
              <w:rPr>
                <w:noProof/>
                <w:webHidden/>
              </w:rPr>
              <w:t>10</w:t>
            </w:r>
            <w:r w:rsidR="00AD0DD3">
              <w:rPr>
                <w:noProof/>
                <w:webHidden/>
              </w:rPr>
              <w:fldChar w:fldCharType="end"/>
            </w:r>
          </w:hyperlink>
        </w:p>
        <w:p w14:paraId="639E7DE4" w14:textId="7F9EC261"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85" w:history="1">
            <w:r w:rsidR="00AD0DD3" w:rsidRPr="00C22ABA">
              <w:rPr>
                <w:rStyle w:val="Lienhypertexte"/>
                <w:rFonts w:ascii="Enedis Light" w:hAnsi="Enedis Light"/>
                <w:b/>
                <w:noProof/>
              </w:rPr>
              <w:t>Article 1.13</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Drapeaux</w:t>
            </w:r>
            <w:r w:rsidR="00AD0DD3">
              <w:rPr>
                <w:noProof/>
                <w:webHidden/>
              </w:rPr>
              <w:tab/>
            </w:r>
            <w:r w:rsidR="00AD0DD3">
              <w:rPr>
                <w:noProof/>
                <w:webHidden/>
              </w:rPr>
              <w:fldChar w:fldCharType="begin"/>
            </w:r>
            <w:r w:rsidR="00AD0DD3">
              <w:rPr>
                <w:noProof/>
                <w:webHidden/>
              </w:rPr>
              <w:instrText xml:space="preserve"> PAGEREF _Toc211848885 \h </w:instrText>
            </w:r>
            <w:r w:rsidR="00AD0DD3">
              <w:rPr>
                <w:noProof/>
                <w:webHidden/>
              </w:rPr>
            </w:r>
            <w:r w:rsidR="00AD0DD3">
              <w:rPr>
                <w:noProof/>
                <w:webHidden/>
              </w:rPr>
              <w:fldChar w:fldCharType="separate"/>
            </w:r>
            <w:r w:rsidR="00B10C9B">
              <w:rPr>
                <w:noProof/>
                <w:webHidden/>
              </w:rPr>
              <w:t>10</w:t>
            </w:r>
            <w:r w:rsidR="00AD0DD3">
              <w:rPr>
                <w:noProof/>
                <w:webHidden/>
              </w:rPr>
              <w:fldChar w:fldCharType="end"/>
            </w:r>
          </w:hyperlink>
        </w:p>
        <w:p w14:paraId="5250869E" w14:textId="308BA0DA"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86" w:history="1">
            <w:r w:rsidR="00AD0DD3" w:rsidRPr="00C22ABA">
              <w:rPr>
                <w:rStyle w:val="Lienhypertexte"/>
                <w:rFonts w:ascii="Enedis Light" w:hAnsi="Enedis Light"/>
                <w:b/>
                <w:noProof/>
              </w:rPr>
              <w:t>Article 1.15</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Communication radio / téléphone</w:t>
            </w:r>
            <w:r w:rsidR="00AD0DD3">
              <w:rPr>
                <w:noProof/>
                <w:webHidden/>
              </w:rPr>
              <w:tab/>
            </w:r>
            <w:r w:rsidR="00AD0DD3">
              <w:rPr>
                <w:noProof/>
                <w:webHidden/>
              </w:rPr>
              <w:fldChar w:fldCharType="begin"/>
            </w:r>
            <w:r w:rsidR="00AD0DD3">
              <w:rPr>
                <w:noProof/>
                <w:webHidden/>
              </w:rPr>
              <w:instrText xml:space="preserve"> PAGEREF _Toc211848886 \h </w:instrText>
            </w:r>
            <w:r w:rsidR="00AD0DD3">
              <w:rPr>
                <w:noProof/>
                <w:webHidden/>
              </w:rPr>
            </w:r>
            <w:r w:rsidR="00AD0DD3">
              <w:rPr>
                <w:noProof/>
                <w:webHidden/>
              </w:rPr>
              <w:fldChar w:fldCharType="separate"/>
            </w:r>
            <w:r w:rsidR="00B10C9B">
              <w:rPr>
                <w:noProof/>
                <w:webHidden/>
              </w:rPr>
              <w:t>10</w:t>
            </w:r>
            <w:r w:rsidR="00AD0DD3">
              <w:rPr>
                <w:noProof/>
                <w:webHidden/>
              </w:rPr>
              <w:fldChar w:fldCharType="end"/>
            </w:r>
          </w:hyperlink>
        </w:p>
        <w:p w14:paraId="76493FB9" w14:textId="4D4D1081"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87" w:history="1">
            <w:r w:rsidR="00AD0DD3" w:rsidRPr="00C22ABA">
              <w:rPr>
                <w:rStyle w:val="Lienhypertexte"/>
                <w:rFonts w:ascii="Enedis Light" w:hAnsi="Enedis Light"/>
                <w:b/>
                <w:noProof/>
              </w:rPr>
              <w:t>Article 1.16</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Piloter sous emprise d’alcool et/ou de produits stupéfiants</w:t>
            </w:r>
            <w:r w:rsidR="00AD0DD3">
              <w:rPr>
                <w:noProof/>
                <w:webHidden/>
              </w:rPr>
              <w:tab/>
            </w:r>
            <w:r w:rsidR="00AD0DD3">
              <w:rPr>
                <w:noProof/>
                <w:webHidden/>
              </w:rPr>
              <w:fldChar w:fldCharType="begin"/>
            </w:r>
            <w:r w:rsidR="00AD0DD3">
              <w:rPr>
                <w:noProof/>
                <w:webHidden/>
              </w:rPr>
              <w:instrText xml:space="preserve"> PAGEREF _Toc211848887 \h </w:instrText>
            </w:r>
            <w:r w:rsidR="00AD0DD3">
              <w:rPr>
                <w:noProof/>
                <w:webHidden/>
              </w:rPr>
            </w:r>
            <w:r w:rsidR="00AD0DD3">
              <w:rPr>
                <w:noProof/>
                <w:webHidden/>
              </w:rPr>
              <w:fldChar w:fldCharType="separate"/>
            </w:r>
            <w:r w:rsidR="00B10C9B">
              <w:rPr>
                <w:noProof/>
                <w:webHidden/>
              </w:rPr>
              <w:t>10</w:t>
            </w:r>
            <w:r w:rsidR="00AD0DD3">
              <w:rPr>
                <w:noProof/>
                <w:webHidden/>
              </w:rPr>
              <w:fldChar w:fldCharType="end"/>
            </w:r>
          </w:hyperlink>
        </w:p>
        <w:p w14:paraId="731EA4B9" w14:textId="43658C68"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88" w:history="1">
            <w:r w:rsidR="00AD0DD3" w:rsidRPr="00C22ABA">
              <w:rPr>
                <w:rStyle w:val="Lienhypertexte"/>
                <w:rFonts w:ascii="Enedis Light" w:hAnsi="Enedis Light"/>
                <w:b/>
                <w:noProof/>
              </w:rPr>
              <w:t>Article 1.17</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Comportement antisportif</w:t>
            </w:r>
            <w:r w:rsidR="00AD0DD3">
              <w:rPr>
                <w:noProof/>
                <w:webHidden/>
              </w:rPr>
              <w:tab/>
            </w:r>
            <w:r w:rsidR="00AD0DD3">
              <w:rPr>
                <w:noProof/>
                <w:webHidden/>
              </w:rPr>
              <w:fldChar w:fldCharType="begin"/>
            </w:r>
            <w:r w:rsidR="00AD0DD3">
              <w:rPr>
                <w:noProof/>
                <w:webHidden/>
              </w:rPr>
              <w:instrText xml:space="preserve"> PAGEREF _Toc211848888 \h </w:instrText>
            </w:r>
            <w:r w:rsidR="00AD0DD3">
              <w:rPr>
                <w:noProof/>
                <w:webHidden/>
              </w:rPr>
            </w:r>
            <w:r w:rsidR="00AD0DD3">
              <w:rPr>
                <w:noProof/>
                <w:webHidden/>
              </w:rPr>
              <w:fldChar w:fldCharType="separate"/>
            </w:r>
            <w:r w:rsidR="00B10C9B">
              <w:rPr>
                <w:noProof/>
                <w:webHidden/>
              </w:rPr>
              <w:t>10</w:t>
            </w:r>
            <w:r w:rsidR="00AD0DD3">
              <w:rPr>
                <w:noProof/>
                <w:webHidden/>
              </w:rPr>
              <w:fldChar w:fldCharType="end"/>
            </w:r>
          </w:hyperlink>
        </w:p>
        <w:p w14:paraId="79A24B9C" w14:textId="77777777" w:rsidR="00AD0DD3" w:rsidRDefault="00AD0DD3">
          <w:pPr>
            <w:pStyle w:val="TM1"/>
            <w:tabs>
              <w:tab w:val="right" w:leader="dot" w:pos="10660"/>
            </w:tabs>
            <w:rPr>
              <w:rFonts w:cstheme="minorBidi"/>
              <w:noProof/>
              <w:kern w:val="2"/>
              <w:sz w:val="24"/>
              <w:szCs w:val="24"/>
              <w14:ligatures w14:val="standardContextual"/>
            </w:rPr>
          </w:pPr>
          <w:r w:rsidRPr="00C22ABA">
            <w:rPr>
              <w:rFonts w:ascii="Enedis Black" w:hAnsi="Enedis Black"/>
              <w:noProof/>
              <w:color w:val="1423DC"/>
            </w:rPr>
            <w:t>Règlement technique Karting</w:t>
          </w:r>
          <w:r>
            <w:rPr>
              <w:noProof/>
              <w:webHidden/>
            </w:rPr>
            <w:tab/>
          </w:r>
        </w:p>
        <w:p w14:paraId="623B89FE" w14:textId="04BC1C6B" w:rsidR="00AD0DD3" w:rsidRDefault="00000000">
          <w:pPr>
            <w:pStyle w:val="TM2"/>
            <w:tabs>
              <w:tab w:val="left" w:pos="1440"/>
              <w:tab w:val="right" w:leader="dot" w:pos="10660"/>
            </w:tabs>
            <w:rPr>
              <w:rFonts w:cstheme="minorBidi"/>
              <w:noProof/>
              <w:kern w:val="2"/>
              <w:sz w:val="24"/>
              <w:szCs w:val="24"/>
              <w14:ligatures w14:val="standardContextual"/>
            </w:rPr>
          </w:pPr>
          <w:hyperlink w:anchor="_Toc211848890" w:history="1">
            <w:r w:rsidR="00AD0DD3" w:rsidRPr="00C22ABA">
              <w:rPr>
                <w:rStyle w:val="Lienhypertexte"/>
                <w:rFonts w:ascii="Enedis Light" w:hAnsi="Enedis Light"/>
                <w:b/>
                <w:noProof/>
              </w:rPr>
              <w:t>Article 2.1</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Performance</w:t>
            </w:r>
            <w:r w:rsidR="00AD0DD3">
              <w:rPr>
                <w:noProof/>
                <w:webHidden/>
              </w:rPr>
              <w:tab/>
            </w:r>
            <w:r w:rsidR="00AD0DD3">
              <w:rPr>
                <w:noProof/>
                <w:webHidden/>
              </w:rPr>
              <w:fldChar w:fldCharType="begin"/>
            </w:r>
            <w:r w:rsidR="00AD0DD3">
              <w:rPr>
                <w:noProof/>
                <w:webHidden/>
              </w:rPr>
              <w:instrText xml:space="preserve"> PAGEREF _Toc211848890 \h </w:instrText>
            </w:r>
            <w:r w:rsidR="00AD0DD3">
              <w:rPr>
                <w:noProof/>
                <w:webHidden/>
              </w:rPr>
            </w:r>
            <w:r w:rsidR="00AD0DD3">
              <w:rPr>
                <w:noProof/>
                <w:webHidden/>
              </w:rPr>
              <w:fldChar w:fldCharType="separate"/>
            </w:r>
            <w:r w:rsidR="00B10C9B">
              <w:rPr>
                <w:noProof/>
                <w:webHidden/>
              </w:rPr>
              <w:t>11</w:t>
            </w:r>
            <w:r w:rsidR="00AD0DD3">
              <w:rPr>
                <w:noProof/>
                <w:webHidden/>
              </w:rPr>
              <w:fldChar w:fldCharType="end"/>
            </w:r>
          </w:hyperlink>
        </w:p>
        <w:p w14:paraId="2129CBE3" w14:textId="36B35A47"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91" w:history="1">
            <w:r w:rsidR="00AD0DD3" w:rsidRPr="00C22ABA">
              <w:rPr>
                <w:rStyle w:val="Lienhypertexte"/>
                <w:rFonts w:ascii="Enedis Light" w:hAnsi="Enedis Light"/>
                <w:b/>
                <w:noProof/>
              </w:rPr>
              <w:t>Article 2.2</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Châssis</w:t>
            </w:r>
            <w:r w:rsidR="00AD0DD3">
              <w:rPr>
                <w:noProof/>
                <w:webHidden/>
              </w:rPr>
              <w:tab/>
            </w:r>
            <w:r w:rsidR="00AD0DD3">
              <w:rPr>
                <w:noProof/>
                <w:webHidden/>
              </w:rPr>
              <w:fldChar w:fldCharType="begin"/>
            </w:r>
            <w:r w:rsidR="00AD0DD3">
              <w:rPr>
                <w:noProof/>
                <w:webHidden/>
              </w:rPr>
              <w:instrText xml:space="preserve"> PAGEREF _Toc211848891 \h </w:instrText>
            </w:r>
            <w:r w:rsidR="00AD0DD3">
              <w:rPr>
                <w:noProof/>
                <w:webHidden/>
              </w:rPr>
            </w:r>
            <w:r w:rsidR="00AD0DD3">
              <w:rPr>
                <w:noProof/>
                <w:webHidden/>
              </w:rPr>
              <w:fldChar w:fldCharType="separate"/>
            </w:r>
            <w:r w:rsidR="00B10C9B">
              <w:rPr>
                <w:noProof/>
                <w:webHidden/>
              </w:rPr>
              <w:t>11</w:t>
            </w:r>
            <w:r w:rsidR="00AD0DD3">
              <w:rPr>
                <w:noProof/>
                <w:webHidden/>
              </w:rPr>
              <w:fldChar w:fldCharType="end"/>
            </w:r>
          </w:hyperlink>
        </w:p>
        <w:p w14:paraId="5B7F8B8B" w14:textId="7128EF67"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92" w:history="1">
            <w:r w:rsidR="00AD0DD3" w:rsidRPr="00C22ABA">
              <w:rPr>
                <w:rStyle w:val="Lienhypertexte"/>
                <w:rFonts w:ascii="Enedis Light" w:hAnsi="Enedis Light"/>
                <w:b/>
                <w:noProof/>
              </w:rPr>
              <w:t>Article 2.3</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Coupe circuit à fourchette</w:t>
            </w:r>
            <w:r w:rsidR="00AD0DD3">
              <w:rPr>
                <w:noProof/>
                <w:webHidden/>
              </w:rPr>
              <w:tab/>
            </w:r>
            <w:r w:rsidR="00AD0DD3">
              <w:rPr>
                <w:noProof/>
                <w:webHidden/>
              </w:rPr>
              <w:fldChar w:fldCharType="begin"/>
            </w:r>
            <w:r w:rsidR="00AD0DD3">
              <w:rPr>
                <w:noProof/>
                <w:webHidden/>
              </w:rPr>
              <w:instrText xml:space="preserve"> PAGEREF _Toc211848892 \h </w:instrText>
            </w:r>
            <w:r w:rsidR="00AD0DD3">
              <w:rPr>
                <w:noProof/>
                <w:webHidden/>
              </w:rPr>
            </w:r>
            <w:r w:rsidR="00AD0DD3">
              <w:rPr>
                <w:noProof/>
                <w:webHidden/>
              </w:rPr>
              <w:fldChar w:fldCharType="separate"/>
            </w:r>
            <w:r w:rsidR="00B10C9B">
              <w:rPr>
                <w:noProof/>
                <w:webHidden/>
              </w:rPr>
              <w:t>12</w:t>
            </w:r>
            <w:r w:rsidR="00AD0DD3">
              <w:rPr>
                <w:noProof/>
                <w:webHidden/>
              </w:rPr>
              <w:fldChar w:fldCharType="end"/>
            </w:r>
          </w:hyperlink>
        </w:p>
        <w:p w14:paraId="471949A8" w14:textId="0B0053C2" w:rsidR="00AD0DD3" w:rsidRDefault="00000000">
          <w:pPr>
            <w:pStyle w:val="TM2"/>
            <w:tabs>
              <w:tab w:val="left" w:pos="1680"/>
              <w:tab w:val="right" w:leader="dot" w:pos="10660"/>
            </w:tabs>
            <w:rPr>
              <w:rFonts w:cstheme="minorBidi"/>
              <w:noProof/>
              <w:kern w:val="2"/>
              <w:sz w:val="24"/>
              <w:szCs w:val="24"/>
              <w14:ligatures w14:val="standardContextual"/>
            </w:rPr>
          </w:pPr>
          <w:hyperlink w:anchor="_Toc211848893" w:history="1">
            <w:r w:rsidR="00AD0DD3" w:rsidRPr="00C22ABA">
              <w:rPr>
                <w:rStyle w:val="Lienhypertexte"/>
                <w:rFonts w:ascii="Enedis Light" w:hAnsi="Enedis Light"/>
                <w:b/>
                <w:noProof/>
              </w:rPr>
              <w:t>Article 2.4</w:t>
            </w:r>
            <w:r w:rsidR="00AD0DD3">
              <w:rPr>
                <w:rFonts w:cstheme="minorBidi"/>
                <w:noProof/>
                <w:kern w:val="2"/>
                <w:sz w:val="24"/>
                <w:szCs w:val="24"/>
                <w14:ligatures w14:val="standardContextual"/>
              </w:rPr>
              <w:tab/>
            </w:r>
            <w:r w:rsidR="00AD0DD3" w:rsidRPr="00C22ABA">
              <w:rPr>
                <w:rStyle w:val="Lienhypertexte"/>
                <w:rFonts w:ascii="Enedis Light" w:hAnsi="Enedis Light"/>
                <w:b/>
                <w:noProof/>
              </w:rPr>
              <w:t>Fixation des batteries</w:t>
            </w:r>
            <w:r w:rsidR="00AD0DD3">
              <w:rPr>
                <w:noProof/>
                <w:webHidden/>
              </w:rPr>
              <w:tab/>
            </w:r>
            <w:r w:rsidR="00AD0DD3">
              <w:rPr>
                <w:noProof/>
                <w:webHidden/>
              </w:rPr>
              <w:fldChar w:fldCharType="begin"/>
            </w:r>
            <w:r w:rsidR="00AD0DD3">
              <w:rPr>
                <w:noProof/>
                <w:webHidden/>
              </w:rPr>
              <w:instrText xml:space="preserve"> PAGEREF _Toc211848893 \h </w:instrText>
            </w:r>
            <w:r w:rsidR="00AD0DD3">
              <w:rPr>
                <w:noProof/>
                <w:webHidden/>
              </w:rPr>
            </w:r>
            <w:r w:rsidR="00AD0DD3">
              <w:rPr>
                <w:noProof/>
                <w:webHidden/>
              </w:rPr>
              <w:fldChar w:fldCharType="separate"/>
            </w:r>
            <w:r w:rsidR="00B10C9B">
              <w:rPr>
                <w:noProof/>
                <w:webHidden/>
              </w:rPr>
              <w:t>12</w:t>
            </w:r>
            <w:r w:rsidR="00AD0DD3">
              <w:rPr>
                <w:noProof/>
                <w:webHidden/>
              </w:rPr>
              <w:fldChar w:fldCharType="end"/>
            </w:r>
          </w:hyperlink>
        </w:p>
        <w:p w14:paraId="302B9D08" w14:textId="7D6898AD" w:rsidR="00AD0DD3" w:rsidRDefault="00000000">
          <w:pPr>
            <w:pStyle w:val="TM2"/>
            <w:tabs>
              <w:tab w:val="right" w:leader="dot" w:pos="10660"/>
            </w:tabs>
            <w:rPr>
              <w:rFonts w:cstheme="minorBidi"/>
              <w:noProof/>
              <w:kern w:val="2"/>
              <w:sz w:val="24"/>
              <w:szCs w:val="24"/>
              <w14:ligatures w14:val="standardContextual"/>
            </w:rPr>
          </w:pPr>
          <w:hyperlink w:anchor="_Toc211848894" w:history="1">
            <w:r w:rsidR="00AD0DD3" w:rsidRPr="00C22ABA">
              <w:rPr>
                <w:rStyle w:val="Lienhypertexte"/>
                <w:rFonts w:ascii="Enedis Light" w:hAnsi="Enedis Light"/>
                <w:b/>
                <w:noProof/>
              </w:rPr>
              <w:t>Article 2.5   La transmission</w:t>
            </w:r>
            <w:r w:rsidR="00AD0DD3">
              <w:rPr>
                <w:noProof/>
                <w:webHidden/>
              </w:rPr>
              <w:tab/>
            </w:r>
            <w:r w:rsidR="00AD0DD3">
              <w:rPr>
                <w:noProof/>
                <w:webHidden/>
              </w:rPr>
              <w:fldChar w:fldCharType="begin"/>
            </w:r>
            <w:r w:rsidR="00AD0DD3">
              <w:rPr>
                <w:noProof/>
                <w:webHidden/>
              </w:rPr>
              <w:instrText xml:space="preserve"> PAGEREF _Toc211848894 \h </w:instrText>
            </w:r>
            <w:r w:rsidR="00AD0DD3">
              <w:rPr>
                <w:noProof/>
                <w:webHidden/>
              </w:rPr>
            </w:r>
            <w:r w:rsidR="00AD0DD3">
              <w:rPr>
                <w:noProof/>
                <w:webHidden/>
              </w:rPr>
              <w:fldChar w:fldCharType="separate"/>
            </w:r>
            <w:r w:rsidR="00B10C9B">
              <w:rPr>
                <w:noProof/>
                <w:webHidden/>
              </w:rPr>
              <w:t>13</w:t>
            </w:r>
            <w:r w:rsidR="00AD0DD3">
              <w:rPr>
                <w:noProof/>
                <w:webHidden/>
              </w:rPr>
              <w:fldChar w:fldCharType="end"/>
            </w:r>
          </w:hyperlink>
        </w:p>
        <w:p w14:paraId="1433FE12" w14:textId="5528A75F" w:rsidR="00AD0DD3" w:rsidRDefault="00000000">
          <w:pPr>
            <w:pStyle w:val="TM2"/>
            <w:tabs>
              <w:tab w:val="right" w:leader="dot" w:pos="10660"/>
            </w:tabs>
            <w:rPr>
              <w:rFonts w:cstheme="minorBidi"/>
              <w:noProof/>
              <w:kern w:val="2"/>
              <w:sz w:val="24"/>
              <w:szCs w:val="24"/>
              <w14:ligatures w14:val="standardContextual"/>
            </w:rPr>
          </w:pPr>
          <w:hyperlink w:anchor="_Toc211848895" w:history="1">
            <w:r w:rsidR="00AD0DD3" w:rsidRPr="00C22ABA">
              <w:rPr>
                <w:rStyle w:val="Lienhypertexte"/>
                <w:rFonts w:ascii="Enedis Light" w:hAnsi="Enedis Light"/>
                <w:b/>
                <w:noProof/>
              </w:rPr>
              <w:t>Article 2.6   Les pneus et Jantes</w:t>
            </w:r>
            <w:r w:rsidR="00AD0DD3">
              <w:rPr>
                <w:noProof/>
                <w:webHidden/>
              </w:rPr>
              <w:tab/>
            </w:r>
            <w:r w:rsidR="00AD0DD3">
              <w:rPr>
                <w:noProof/>
                <w:webHidden/>
              </w:rPr>
              <w:fldChar w:fldCharType="begin"/>
            </w:r>
            <w:r w:rsidR="00AD0DD3">
              <w:rPr>
                <w:noProof/>
                <w:webHidden/>
              </w:rPr>
              <w:instrText xml:space="preserve"> PAGEREF _Toc211848895 \h </w:instrText>
            </w:r>
            <w:r w:rsidR="00AD0DD3">
              <w:rPr>
                <w:noProof/>
                <w:webHidden/>
              </w:rPr>
            </w:r>
            <w:r w:rsidR="00AD0DD3">
              <w:rPr>
                <w:noProof/>
                <w:webHidden/>
              </w:rPr>
              <w:fldChar w:fldCharType="separate"/>
            </w:r>
            <w:r w:rsidR="00B10C9B">
              <w:rPr>
                <w:noProof/>
                <w:webHidden/>
              </w:rPr>
              <w:t>13</w:t>
            </w:r>
            <w:r w:rsidR="00AD0DD3">
              <w:rPr>
                <w:noProof/>
                <w:webHidden/>
              </w:rPr>
              <w:fldChar w:fldCharType="end"/>
            </w:r>
          </w:hyperlink>
        </w:p>
        <w:p w14:paraId="29A6BAED" w14:textId="71F590AB" w:rsidR="00AD0DD3" w:rsidRDefault="00000000">
          <w:pPr>
            <w:pStyle w:val="TM2"/>
            <w:tabs>
              <w:tab w:val="right" w:leader="dot" w:pos="10660"/>
            </w:tabs>
            <w:rPr>
              <w:rFonts w:cstheme="minorBidi"/>
              <w:noProof/>
              <w:kern w:val="2"/>
              <w:sz w:val="24"/>
              <w:szCs w:val="24"/>
              <w14:ligatures w14:val="standardContextual"/>
            </w:rPr>
          </w:pPr>
          <w:hyperlink w:anchor="_Toc211848896" w:history="1">
            <w:r w:rsidR="00AD0DD3" w:rsidRPr="00C22ABA">
              <w:rPr>
                <w:rStyle w:val="Lienhypertexte"/>
                <w:rFonts w:ascii="Enedis Light" w:hAnsi="Enedis Light"/>
                <w:b/>
                <w:noProof/>
              </w:rPr>
              <w:t>Article 2.7   Sécurité du kart et du Pilote</w:t>
            </w:r>
            <w:r w:rsidR="00AD0DD3">
              <w:rPr>
                <w:noProof/>
                <w:webHidden/>
              </w:rPr>
              <w:tab/>
            </w:r>
            <w:r w:rsidR="00AD0DD3">
              <w:rPr>
                <w:noProof/>
                <w:webHidden/>
              </w:rPr>
              <w:fldChar w:fldCharType="begin"/>
            </w:r>
            <w:r w:rsidR="00AD0DD3">
              <w:rPr>
                <w:noProof/>
                <w:webHidden/>
              </w:rPr>
              <w:instrText xml:space="preserve"> PAGEREF _Toc211848896 \h </w:instrText>
            </w:r>
            <w:r w:rsidR="00AD0DD3">
              <w:rPr>
                <w:noProof/>
                <w:webHidden/>
              </w:rPr>
            </w:r>
            <w:r w:rsidR="00AD0DD3">
              <w:rPr>
                <w:noProof/>
                <w:webHidden/>
              </w:rPr>
              <w:fldChar w:fldCharType="separate"/>
            </w:r>
            <w:r w:rsidR="00B10C9B">
              <w:rPr>
                <w:noProof/>
                <w:webHidden/>
              </w:rPr>
              <w:t>13</w:t>
            </w:r>
            <w:r w:rsidR="00AD0DD3">
              <w:rPr>
                <w:noProof/>
                <w:webHidden/>
              </w:rPr>
              <w:fldChar w:fldCharType="end"/>
            </w:r>
          </w:hyperlink>
        </w:p>
        <w:p w14:paraId="7C5DED63" w14:textId="65817A0B" w:rsidR="00AD0DD3" w:rsidRDefault="00000000">
          <w:pPr>
            <w:pStyle w:val="TM2"/>
            <w:tabs>
              <w:tab w:val="right" w:leader="dot" w:pos="10660"/>
            </w:tabs>
            <w:rPr>
              <w:rFonts w:cstheme="minorBidi"/>
              <w:noProof/>
              <w:kern w:val="2"/>
              <w:sz w:val="24"/>
              <w:szCs w:val="24"/>
              <w14:ligatures w14:val="standardContextual"/>
            </w:rPr>
          </w:pPr>
          <w:hyperlink w:anchor="_Toc211848897" w:history="1">
            <w:r w:rsidR="00AD0DD3" w:rsidRPr="00C22ABA">
              <w:rPr>
                <w:rStyle w:val="Lienhypertexte"/>
                <w:rFonts w:ascii="Enedis Light" w:hAnsi="Enedis Light"/>
                <w:b/>
                <w:noProof/>
              </w:rPr>
              <w:t>Article 2.8   Décoration du kart</w:t>
            </w:r>
            <w:r w:rsidR="00AD0DD3">
              <w:rPr>
                <w:noProof/>
                <w:webHidden/>
              </w:rPr>
              <w:tab/>
            </w:r>
            <w:r w:rsidR="00AD0DD3">
              <w:rPr>
                <w:noProof/>
                <w:webHidden/>
              </w:rPr>
              <w:fldChar w:fldCharType="begin"/>
            </w:r>
            <w:r w:rsidR="00AD0DD3">
              <w:rPr>
                <w:noProof/>
                <w:webHidden/>
              </w:rPr>
              <w:instrText xml:space="preserve"> PAGEREF _Toc211848897 \h </w:instrText>
            </w:r>
            <w:r w:rsidR="00AD0DD3">
              <w:rPr>
                <w:noProof/>
                <w:webHidden/>
              </w:rPr>
            </w:r>
            <w:r w:rsidR="00AD0DD3">
              <w:rPr>
                <w:noProof/>
                <w:webHidden/>
              </w:rPr>
              <w:fldChar w:fldCharType="separate"/>
            </w:r>
            <w:r w:rsidR="00B10C9B">
              <w:rPr>
                <w:noProof/>
                <w:webHidden/>
              </w:rPr>
              <w:t>14</w:t>
            </w:r>
            <w:r w:rsidR="00AD0DD3">
              <w:rPr>
                <w:noProof/>
                <w:webHidden/>
              </w:rPr>
              <w:fldChar w:fldCharType="end"/>
            </w:r>
          </w:hyperlink>
        </w:p>
        <w:p w14:paraId="3A68E042" w14:textId="68503608" w:rsidR="00AD0DD3" w:rsidRDefault="00000000">
          <w:pPr>
            <w:pStyle w:val="TM2"/>
            <w:tabs>
              <w:tab w:val="right" w:leader="dot" w:pos="10660"/>
            </w:tabs>
            <w:rPr>
              <w:rFonts w:cstheme="minorBidi"/>
              <w:noProof/>
              <w:kern w:val="2"/>
              <w:sz w:val="24"/>
              <w:szCs w:val="24"/>
              <w14:ligatures w14:val="standardContextual"/>
            </w:rPr>
          </w:pPr>
          <w:hyperlink w:anchor="_Toc211848898" w:history="1">
            <w:r w:rsidR="00AD0DD3" w:rsidRPr="00C22ABA">
              <w:rPr>
                <w:rStyle w:val="Lienhypertexte"/>
                <w:rFonts w:ascii="Enedis Light" w:hAnsi="Enedis Light"/>
                <w:b/>
                <w:noProof/>
              </w:rPr>
              <w:t>Article 2.9   Télémétrie</w:t>
            </w:r>
            <w:r w:rsidR="00AD0DD3">
              <w:rPr>
                <w:noProof/>
                <w:webHidden/>
              </w:rPr>
              <w:tab/>
            </w:r>
            <w:r w:rsidR="00AD0DD3">
              <w:rPr>
                <w:noProof/>
                <w:webHidden/>
              </w:rPr>
              <w:fldChar w:fldCharType="begin"/>
            </w:r>
            <w:r w:rsidR="00AD0DD3">
              <w:rPr>
                <w:noProof/>
                <w:webHidden/>
              </w:rPr>
              <w:instrText xml:space="preserve"> PAGEREF _Toc211848898 \h </w:instrText>
            </w:r>
            <w:r w:rsidR="00AD0DD3">
              <w:rPr>
                <w:noProof/>
                <w:webHidden/>
              </w:rPr>
            </w:r>
            <w:r w:rsidR="00AD0DD3">
              <w:rPr>
                <w:noProof/>
                <w:webHidden/>
              </w:rPr>
              <w:fldChar w:fldCharType="separate"/>
            </w:r>
            <w:r w:rsidR="00B10C9B">
              <w:rPr>
                <w:noProof/>
                <w:webHidden/>
              </w:rPr>
              <w:t>14</w:t>
            </w:r>
            <w:r w:rsidR="00AD0DD3">
              <w:rPr>
                <w:noProof/>
                <w:webHidden/>
              </w:rPr>
              <w:fldChar w:fldCharType="end"/>
            </w:r>
          </w:hyperlink>
        </w:p>
        <w:p w14:paraId="64701007" w14:textId="6E516E24" w:rsidR="00AD0DD3" w:rsidRDefault="00000000">
          <w:pPr>
            <w:pStyle w:val="TM2"/>
            <w:tabs>
              <w:tab w:val="right" w:leader="dot" w:pos="10660"/>
            </w:tabs>
            <w:rPr>
              <w:rFonts w:cstheme="minorBidi"/>
              <w:noProof/>
              <w:kern w:val="2"/>
              <w:sz w:val="24"/>
              <w:szCs w:val="24"/>
              <w14:ligatures w14:val="standardContextual"/>
            </w:rPr>
          </w:pPr>
          <w:hyperlink w:anchor="_Toc211848899" w:history="1">
            <w:r w:rsidR="00AD0DD3" w:rsidRPr="00C22ABA">
              <w:rPr>
                <w:rStyle w:val="Lienhypertexte"/>
                <w:rFonts w:ascii="Enedis Light" w:hAnsi="Enedis Light"/>
                <w:b/>
                <w:noProof/>
              </w:rPr>
              <w:t>Article 2.10 Fiche réglage</w:t>
            </w:r>
            <w:r w:rsidR="00AD0DD3">
              <w:rPr>
                <w:noProof/>
                <w:webHidden/>
              </w:rPr>
              <w:tab/>
            </w:r>
            <w:r w:rsidR="00AD0DD3">
              <w:rPr>
                <w:noProof/>
                <w:webHidden/>
              </w:rPr>
              <w:fldChar w:fldCharType="begin"/>
            </w:r>
            <w:r w:rsidR="00AD0DD3">
              <w:rPr>
                <w:noProof/>
                <w:webHidden/>
              </w:rPr>
              <w:instrText xml:space="preserve"> PAGEREF _Toc211848899 \h </w:instrText>
            </w:r>
            <w:r w:rsidR="00AD0DD3">
              <w:rPr>
                <w:noProof/>
                <w:webHidden/>
              </w:rPr>
            </w:r>
            <w:r w:rsidR="00AD0DD3">
              <w:rPr>
                <w:noProof/>
                <w:webHidden/>
              </w:rPr>
              <w:fldChar w:fldCharType="separate"/>
            </w:r>
            <w:r w:rsidR="00B10C9B">
              <w:rPr>
                <w:noProof/>
                <w:webHidden/>
              </w:rPr>
              <w:t>15</w:t>
            </w:r>
            <w:r w:rsidR="00AD0DD3">
              <w:rPr>
                <w:noProof/>
                <w:webHidden/>
              </w:rPr>
              <w:fldChar w:fldCharType="end"/>
            </w:r>
          </w:hyperlink>
        </w:p>
        <w:p w14:paraId="3A23C465" w14:textId="77777777" w:rsidR="00AD0DD3" w:rsidRDefault="00AD0DD3">
          <w:pPr>
            <w:pStyle w:val="TM1"/>
            <w:tabs>
              <w:tab w:val="right" w:leader="dot" w:pos="10660"/>
            </w:tabs>
            <w:rPr>
              <w:rFonts w:cstheme="minorBidi"/>
              <w:noProof/>
              <w:kern w:val="2"/>
              <w:sz w:val="24"/>
              <w:szCs w:val="24"/>
              <w14:ligatures w14:val="standardContextual"/>
            </w:rPr>
          </w:pPr>
          <w:r w:rsidRPr="00C22ABA">
            <w:rPr>
              <w:rFonts w:ascii="Enedis Black" w:hAnsi="Enedis Black"/>
              <w:noProof/>
              <w:color w:val="1423DC"/>
            </w:rPr>
            <w:t>Conclusion</w:t>
          </w:r>
          <w:r>
            <w:rPr>
              <w:noProof/>
              <w:webHidden/>
            </w:rPr>
            <w:tab/>
          </w:r>
        </w:p>
        <w:p w14:paraId="3656B9AB" w14:textId="09322718" w:rsidR="00025BEC" w:rsidRPr="008D562B" w:rsidRDefault="0646C90B" w:rsidP="008D562B">
          <w:pPr>
            <w:pStyle w:val="TM1"/>
            <w:tabs>
              <w:tab w:val="right" w:leader="dot" w:pos="10650"/>
            </w:tabs>
            <w:rPr>
              <w:color w:val="0000FF" w:themeColor="hyperlink"/>
              <w:u w:val="single"/>
            </w:rPr>
          </w:pPr>
          <w:r>
            <w:fldChar w:fldCharType="end"/>
          </w:r>
        </w:p>
      </w:sdtContent>
    </w:sdt>
    <w:p w14:paraId="45FB0818" w14:textId="77777777" w:rsidR="002A6F03" w:rsidRDefault="002A6F03">
      <w:pPr>
        <w:jc w:val="center"/>
        <w:rPr>
          <w:rFonts w:ascii="Enedis Black" w:eastAsia="Enedis Black" w:hAnsi="Enedis Black" w:cs="Enedis Black"/>
        </w:rPr>
      </w:pPr>
    </w:p>
    <w:p w14:paraId="049F31CB" w14:textId="77777777" w:rsidR="002A6F03" w:rsidRDefault="002A6F03">
      <w:pPr>
        <w:jc w:val="center"/>
        <w:rPr>
          <w:rFonts w:ascii="Enedis Black" w:eastAsia="Enedis Black" w:hAnsi="Enedis Black" w:cs="Enedis Black"/>
        </w:rPr>
      </w:pPr>
    </w:p>
    <w:p w14:paraId="69C92F05" w14:textId="77777777" w:rsidR="00AD0DD3" w:rsidRDefault="00AD0DD3">
      <w:pPr>
        <w:jc w:val="center"/>
        <w:rPr>
          <w:rFonts w:ascii="Enedis Black" w:eastAsia="Enedis Black" w:hAnsi="Enedis Black" w:cs="Enedis Black"/>
        </w:rPr>
      </w:pPr>
    </w:p>
    <w:p w14:paraId="53128261" w14:textId="77777777" w:rsidR="002A6F03" w:rsidRDefault="002A6F03">
      <w:pPr>
        <w:jc w:val="center"/>
        <w:rPr>
          <w:rFonts w:ascii="Enedis Black" w:eastAsia="Enedis Black" w:hAnsi="Enedis Black" w:cs="Enedis Black"/>
        </w:rPr>
      </w:pPr>
    </w:p>
    <w:p w14:paraId="6537CF82" w14:textId="77777777" w:rsidR="008629B0" w:rsidRDefault="008629B0">
      <w:pPr>
        <w:jc w:val="center"/>
        <w:rPr>
          <w:rFonts w:ascii="Enedis Black" w:eastAsia="Enedis Black" w:hAnsi="Enedis Black" w:cs="Enedis Black"/>
        </w:rPr>
      </w:pPr>
    </w:p>
    <w:p w14:paraId="58844BFD" w14:textId="77777777" w:rsidR="00FF3435" w:rsidRDefault="00E863CC">
      <w:pPr>
        <w:jc w:val="center"/>
        <w:rPr>
          <w:rFonts w:ascii="Enedis Black" w:eastAsia="Enedis Black" w:hAnsi="Enedis Black" w:cs="Enedis Black"/>
        </w:rPr>
      </w:pPr>
      <w:r>
        <w:rPr>
          <w:rFonts w:ascii="Enedis Black" w:eastAsia="Enedis Black" w:hAnsi="Enedis Black" w:cs="Enedis Black"/>
          <w:noProof/>
        </w:rPr>
        <mc:AlternateContent>
          <mc:Choice Requires="wps">
            <w:drawing>
              <wp:inline distT="0" distB="0" distL="0" distR="0" wp14:anchorId="58C53470" wp14:editId="6ED4F4AD">
                <wp:extent cx="6276950" cy="624689"/>
                <wp:effectExtent l="0" t="0" r="10160" b="23495"/>
                <wp:docPr id="1886268089" name="Rectangle 225696308"/>
                <wp:cNvGraphicFramePr/>
                <a:graphic xmlns:a="http://schemas.openxmlformats.org/drawingml/2006/main">
                  <a:graphicData uri="http://schemas.microsoft.com/office/word/2010/wordprocessingShape">
                    <wps:wsp>
                      <wps:cNvSpPr/>
                      <wps:spPr>
                        <a:xfrm>
                          <a:off x="0" y="0"/>
                          <a:ext cx="6276950" cy="624689"/>
                        </a:xfrm>
                        <a:prstGeom prst="rect">
                          <a:avLst/>
                        </a:prstGeom>
                        <a:noFill/>
                        <a:ln>
                          <a:solidFill>
                            <a:schemeClr val="accent1"/>
                          </a:solidFill>
                        </a:ln>
                      </wps:spPr>
                      <wps:txbx>
                        <w:txbxContent>
                          <w:p w14:paraId="7F6F26CC" w14:textId="5B38D2A4" w:rsidR="00EA225E" w:rsidRPr="008D562B" w:rsidRDefault="00AB2721" w:rsidP="00410241">
                            <w:pPr>
                              <w:pStyle w:val="Titre1"/>
                              <w:jc w:val="center"/>
                              <w:rPr>
                                <w:rFonts w:ascii="Enedis Black" w:hAnsi="Enedis Black"/>
                                <w:color w:val="1423DC"/>
                                <w:sz w:val="44"/>
                              </w:rPr>
                            </w:pPr>
                            <w:bookmarkStart w:id="0" w:name="_Toc178769882"/>
                            <w:bookmarkStart w:id="1" w:name="_Toc178770230"/>
                            <w:bookmarkStart w:id="2" w:name="_Toc178770262"/>
                            <w:bookmarkStart w:id="3" w:name="_Toc211848872"/>
                            <w:bookmarkStart w:id="4" w:name="_Toc211848901"/>
                            <w:r>
                              <w:rPr>
                                <w:rFonts w:ascii="Enedis Black" w:hAnsi="Enedis Black"/>
                                <w:color w:val="1423DC"/>
                                <w:sz w:val="44"/>
                              </w:rPr>
                              <w:t>Règlement sportif</w:t>
                            </w:r>
                            <w:r w:rsidR="00EA225E" w:rsidRPr="008D562B">
                              <w:rPr>
                                <w:rFonts w:ascii="Enedis Black" w:hAnsi="Enedis Black"/>
                                <w:color w:val="1423DC"/>
                                <w:sz w:val="44"/>
                              </w:rPr>
                              <w:t xml:space="preserve"> ENEDIS EV CHALLENGE</w:t>
                            </w:r>
                            <w:bookmarkEnd w:id="0"/>
                            <w:bookmarkEnd w:id="1"/>
                            <w:bookmarkEnd w:id="2"/>
                            <w:bookmarkEnd w:id="3"/>
                            <w:bookmarkEnd w:id="4"/>
                          </w:p>
                        </w:txbxContent>
                      </wps:txbx>
                      <wps:bodyPr spcFirstLastPara="1" wrap="square" lIns="91425" tIns="91425" rIns="91425" bIns="91425" anchor="ctr" anchorCtr="0">
                        <a:noAutofit/>
                      </wps:bodyPr>
                    </wps:wsp>
                  </a:graphicData>
                </a:graphic>
              </wp:inline>
            </w:drawing>
          </mc:Choice>
          <mc:Fallback>
            <w:pict>
              <v:rect w14:anchorId="58C53470" id="Rectangle 225696308" o:spid="_x0000_s1026" style="width:494.25pt;height:4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" filled="f" strokecolor="#4f81bd [3204]">
                <v:textbox inset="2.53958mm,2.53958mm,2.53958mm,2.53958mm">
                  <w:txbxContent>
                    <w:p w14:paraId="7F6F26CC" w14:textId="5B38D2A4" w:rsidR="00EA225E" w:rsidRPr="008D562B" w:rsidRDefault="00AB2721" w:rsidP="00410241">
                      <w:pPr>
                        <w:pStyle w:val="Titre1"/>
                        <w:jc w:val="center"/>
                        <w:rPr>
                          <w:rFonts w:ascii="Enedis Black" w:hAnsi="Enedis Black"/>
                          <w:color w:val="1423DC"/>
                          <w:sz w:val="44"/>
                        </w:rPr>
                      </w:pPr>
                      <w:bookmarkStart w:id="5" w:name="_Toc178769882"/>
                      <w:bookmarkStart w:id="6" w:name="_Toc178770230"/>
                      <w:bookmarkStart w:id="7" w:name="_Toc178770262"/>
                      <w:bookmarkStart w:id="8" w:name="_Toc211848872"/>
                      <w:bookmarkStart w:id="9" w:name="_Toc211848901"/>
                      <w:r>
                        <w:rPr>
                          <w:rFonts w:ascii="Enedis Black" w:hAnsi="Enedis Black"/>
                          <w:color w:val="1423DC"/>
                          <w:sz w:val="44"/>
                        </w:rPr>
                        <w:t>Règlement sportif</w:t>
                      </w:r>
                      <w:r w:rsidR="00EA225E" w:rsidRPr="008D562B">
                        <w:rPr>
                          <w:rFonts w:ascii="Enedis Black" w:hAnsi="Enedis Black"/>
                          <w:color w:val="1423DC"/>
                          <w:sz w:val="44"/>
                        </w:rPr>
                        <w:t xml:space="preserve"> ENEDIS EV CHALLENGE</w:t>
                      </w:r>
                      <w:bookmarkEnd w:id="5"/>
                      <w:bookmarkEnd w:id="6"/>
                      <w:bookmarkEnd w:id="7"/>
                      <w:bookmarkEnd w:id="8"/>
                      <w:bookmarkEnd w:id="9"/>
                    </w:p>
                  </w:txbxContent>
                </v:textbox>
                <w10:anchorlock/>
              </v:rect>
            </w:pict>
          </mc:Fallback>
        </mc:AlternateContent>
      </w:r>
    </w:p>
    <w:p w14:paraId="62486C05" w14:textId="77777777" w:rsidR="00E863CC" w:rsidRDefault="00E863CC">
      <w:pPr>
        <w:jc w:val="center"/>
        <w:rPr>
          <w:rFonts w:ascii="Enedis Black" w:eastAsia="Enedis Black" w:hAnsi="Enedis Black" w:cs="Enedis Black"/>
        </w:rPr>
      </w:pPr>
    </w:p>
    <w:p w14:paraId="1F1445BE" w14:textId="77777777" w:rsidR="001D3C2D" w:rsidRPr="002B1609" w:rsidRDefault="00E863CC" w:rsidP="002B1609">
      <w:pPr>
        <w:pStyle w:val="Titre2"/>
        <w:rPr>
          <w:rFonts w:ascii="Enedis Light" w:hAnsi="Enedis Light"/>
          <w:b/>
          <w:color w:val="96CD32"/>
          <w:sz w:val="28"/>
        </w:rPr>
      </w:pPr>
      <w:bookmarkStart w:id="5" w:name="_Toc211848873"/>
      <w:r w:rsidRPr="008D562B">
        <w:rPr>
          <w:rFonts w:ascii="Enedis Light" w:hAnsi="Enedis Light"/>
          <w:b/>
          <w:color w:val="96CD32"/>
          <w:sz w:val="28"/>
        </w:rPr>
        <w:t>Article 1.1   Définition</w:t>
      </w:r>
      <w:bookmarkEnd w:id="5"/>
    </w:p>
    <w:p w14:paraId="16917A50" w14:textId="77777777" w:rsidR="00E863CC" w:rsidRDefault="00E863CC" w:rsidP="003A747F">
      <w:pPr>
        <w:widowControl w:val="0"/>
        <w:pBdr>
          <w:top w:val="nil"/>
          <w:left w:val="nil"/>
          <w:bottom w:val="nil"/>
          <w:right w:val="nil"/>
          <w:between w:val="nil"/>
        </w:pBdr>
        <w:spacing w:before="116"/>
        <w:ind w:right="792"/>
        <w:jc w:val="both"/>
        <w:rPr>
          <w:rFonts w:ascii="Enedis Light" w:eastAsia="Enedis Light" w:hAnsi="Enedis Light" w:cs="Enedis Light"/>
          <w:color w:val="000000"/>
        </w:rPr>
      </w:pPr>
      <w:r>
        <w:rPr>
          <w:rFonts w:ascii="Enedis Light" w:eastAsia="Enedis Light" w:hAnsi="Enedis Light" w:cs="Enedis Light"/>
          <w:color w:val="000000"/>
        </w:rPr>
        <w:t>La Rencontre Pédagogique Inter</w:t>
      </w:r>
      <w:r w:rsidR="00092EF4">
        <w:rPr>
          <w:rFonts w:ascii="Enedis Light" w:eastAsia="Enedis Light" w:hAnsi="Enedis Light" w:cs="Enedis Light"/>
          <w:color w:val="000000"/>
        </w:rPr>
        <w:t>nationale « ENEDIS EV CHALLENGE</w:t>
      </w:r>
      <w:r>
        <w:rPr>
          <w:rFonts w:ascii="Enedis Light" w:eastAsia="Enedis Light" w:hAnsi="Enedis Light" w:cs="Enedis Light"/>
          <w:color w:val="000000"/>
        </w:rPr>
        <w:t xml:space="preserve"> » est une rencontre amicale des étudiants et des enseignants ayant travaillés sur un véhicule électrique. Il ne s’agit en aucun cas d’une compétition. L’objectif principal de cet événement est l’échange des expériences de chacun dans un cadre convivial.</w:t>
      </w:r>
    </w:p>
    <w:p w14:paraId="5021D10A" w14:textId="77777777" w:rsidR="00BE5346" w:rsidRDefault="00BE5346" w:rsidP="003A747F">
      <w:pPr>
        <w:widowControl w:val="0"/>
        <w:pBdr>
          <w:top w:val="nil"/>
          <w:left w:val="nil"/>
          <w:bottom w:val="nil"/>
          <w:right w:val="nil"/>
          <w:between w:val="nil"/>
        </w:pBdr>
        <w:spacing w:before="116"/>
        <w:ind w:right="792"/>
        <w:jc w:val="both"/>
        <w:rPr>
          <w:rStyle w:val="Lienhypertexte"/>
          <w:rFonts w:ascii="Enedis Light" w:eastAsia="Enedis Light" w:hAnsi="Enedis Light" w:cs="Enedis Light"/>
        </w:rPr>
      </w:pPr>
      <w:r>
        <w:rPr>
          <w:rFonts w:ascii="Enedis Light" w:eastAsia="Enedis Light" w:hAnsi="Enedis Light" w:cs="Enedis Light"/>
          <w:color w:val="000000"/>
        </w:rPr>
        <w:t xml:space="preserve">On peut retrouver les informations sur le site : </w:t>
      </w:r>
      <w:hyperlink r:id="rId12" w:history="1">
        <w:r w:rsidRPr="00BE5346">
          <w:rPr>
            <w:rStyle w:val="Lienhypertexte"/>
            <w:rFonts w:ascii="Enedis Light" w:eastAsia="Enedis Light" w:hAnsi="Enedis Light" w:cs="Enedis Light"/>
          </w:rPr>
          <w:t>https://na-mobilite-electrique.fr/challenge</w:t>
        </w:r>
      </w:hyperlink>
    </w:p>
    <w:p w14:paraId="4101652C" w14:textId="77777777" w:rsidR="00092EF4" w:rsidRDefault="00092EF4" w:rsidP="00E863CC">
      <w:pPr>
        <w:widowControl w:val="0"/>
        <w:pBdr>
          <w:top w:val="nil"/>
          <w:left w:val="nil"/>
          <w:bottom w:val="nil"/>
          <w:right w:val="nil"/>
          <w:between w:val="nil"/>
        </w:pBdr>
        <w:spacing w:before="116"/>
        <w:ind w:left="230" w:right="792"/>
        <w:jc w:val="both"/>
        <w:rPr>
          <w:rFonts w:ascii="Enedis Light" w:eastAsia="Enedis Light" w:hAnsi="Enedis Light" w:cs="Enedis Light"/>
          <w:color w:val="000000"/>
        </w:rPr>
      </w:pPr>
    </w:p>
    <w:p w14:paraId="65595CB7" w14:textId="50F55774" w:rsidR="001D3C2D" w:rsidRPr="002B1609" w:rsidRDefault="00E863CC" w:rsidP="002B1609">
      <w:pPr>
        <w:pStyle w:val="Titre2"/>
        <w:rPr>
          <w:rFonts w:ascii="Enedis Light" w:hAnsi="Enedis Light"/>
          <w:b/>
          <w:color w:val="92D050"/>
          <w:sz w:val="28"/>
        </w:rPr>
      </w:pPr>
      <w:bookmarkStart w:id="6" w:name="_Toc211848874"/>
      <w:r w:rsidRPr="008D562B">
        <w:rPr>
          <w:rFonts w:ascii="Enedis Light" w:hAnsi="Enedis Light"/>
          <w:b/>
          <w:color w:val="96CD32"/>
          <w:sz w:val="28"/>
        </w:rPr>
        <w:t>Article</w:t>
      </w:r>
      <w:r w:rsidRPr="003A747F">
        <w:rPr>
          <w:rFonts w:ascii="Enedis Light" w:hAnsi="Enedis Light"/>
          <w:b/>
          <w:color w:val="92D050"/>
          <w:sz w:val="28"/>
        </w:rPr>
        <w:t xml:space="preserve"> 1.2   Dates</w:t>
      </w:r>
      <w:bookmarkEnd w:id="6"/>
      <w:r w:rsidR="00AD0DD3">
        <w:rPr>
          <w:rFonts w:ascii="Enedis Light" w:hAnsi="Enedis Light"/>
          <w:b/>
          <w:color w:val="92D050"/>
          <w:sz w:val="28"/>
        </w:rPr>
        <w:t xml:space="preserve"> </w:t>
      </w:r>
      <w:r w:rsidR="00564D53">
        <w:rPr>
          <w:rFonts w:ascii="Enedis Light" w:hAnsi="Enedis Light"/>
          <w:b/>
          <w:color w:val="92D050"/>
          <w:sz w:val="28"/>
        </w:rPr>
        <w:t>à RMT Karting</w:t>
      </w:r>
    </w:p>
    <w:p w14:paraId="1FDF27E1" w14:textId="66DC5B5C" w:rsidR="00AD0DD3" w:rsidRDefault="00E863CC" w:rsidP="003A747F">
      <w:pPr>
        <w:widowControl w:val="0"/>
        <w:pBdr>
          <w:top w:val="nil"/>
          <w:left w:val="nil"/>
          <w:bottom w:val="nil"/>
          <w:right w:val="nil"/>
          <w:between w:val="nil"/>
        </w:pBdr>
        <w:spacing w:before="118"/>
        <w:ind w:right="795"/>
        <w:jc w:val="both"/>
        <w:rPr>
          <w:rFonts w:ascii="Enedis Light" w:eastAsia="Enedis Light" w:hAnsi="Enedis Light" w:cs="Enedis Light"/>
          <w:color w:val="000000"/>
        </w:rPr>
      </w:pPr>
      <w:r>
        <w:rPr>
          <w:rFonts w:ascii="Enedis Light" w:eastAsia="Enedis Light" w:hAnsi="Enedis Light" w:cs="Enedis Light"/>
          <w:color w:val="000000"/>
        </w:rPr>
        <w:t xml:space="preserve">« ENEDIS EV CHALLENGE » aura lieu </w:t>
      </w:r>
      <w:r w:rsidRPr="002D6DB9">
        <w:rPr>
          <w:rFonts w:ascii="Enedis Light" w:eastAsia="Enedis Light" w:hAnsi="Enedis Light" w:cs="Enedis Light"/>
          <w:color w:val="000000"/>
        </w:rPr>
        <w:t>du</w:t>
      </w:r>
      <w:r w:rsidR="007F5CF2" w:rsidRPr="002D6DB9">
        <w:rPr>
          <w:rFonts w:ascii="Enedis Light" w:eastAsia="Enedis Light" w:hAnsi="Enedis Light" w:cs="Enedis Light"/>
          <w:color w:val="000000"/>
        </w:rPr>
        <w:t xml:space="preserve"> lundi</w:t>
      </w:r>
      <w:r w:rsidRPr="002D6DB9">
        <w:rPr>
          <w:rFonts w:ascii="Enedis Light" w:eastAsia="Enedis Light" w:hAnsi="Enedis Light" w:cs="Enedis Light"/>
          <w:color w:val="000000"/>
        </w:rPr>
        <w:t xml:space="preserve"> </w:t>
      </w:r>
      <w:r w:rsidR="00BF00EC" w:rsidRPr="002D6DB9">
        <w:rPr>
          <w:rFonts w:ascii="Enedis Light" w:eastAsia="Enedis Light" w:hAnsi="Enedis Light" w:cs="Enedis Light"/>
          <w:color w:val="000000"/>
        </w:rPr>
        <w:t>1</w:t>
      </w:r>
      <w:r w:rsidRPr="002D6DB9">
        <w:rPr>
          <w:rFonts w:ascii="Enedis Light" w:eastAsia="Enedis Light" w:hAnsi="Enedis Light" w:cs="Enedis Light"/>
          <w:color w:val="000000"/>
        </w:rPr>
        <w:t xml:space="preserve"> Juin 202</w:t>
      </w:r>
      <w:r w:rsidR="006802E2" w:rsidRPr="002D6DB9">
        <w:rPr>
          <w:rFonts w:ascii="Enedis Light" w:eastAsia="Enedis Light" w:hAnsi="Enedis Light" w:cs="Enedis Light"/>
          <w:color w:val="000000"/>
        </w:rPr>
        <w:t>6</w:t>
      </w:r>
      <w:r w:rsidRPr="002D6DB9">
        <w:rPr>
          <w:rFonts w:ascii="Enedis Light" w:eastAsia="Enedis Light" w:hAnsi="Enedis Light" w:cs="Enedis Light"/>
          <w:color w:val="000000"/>
        </w:rPr>
        <w:t xml:space="preserve"> 08h00 au m</w:t>
      </w:r>
      <w:r w:rsidR="007F5CF2" w:rsidRPr="002D6DB9">
        <w:rPr>
          <w:rFonts w:ascii="Enedis Light" w:eastAsia="Enedis Light" w:hAnsi="Enedis Light" w:cs="Enedis Light"/>
          <w:color w:val="000000"/>
        </w:rPr>
        <w:t xml:space="preserve">ardi </w:t>
      </w:r>
      <w:r w:rsidR="00BF00EC" w:rsidRPr="002D6DB9">
        <w:rPr>
          <w:rFonts w:ascii="Enedis Light" w:eastAsia="Enedis Light" w:hAnsi="Enedis Light" w:cs="Enedis Light"/>
          <w:color w:val="000000"/>
        </w:rPr>
        <w:t>2</w:t>
      </w:r>
      <w:r w:rsidRPr="002D6DB9">
        <w:rPr>
          <w:rFonts w:ascii="Enedis Light" w:eastAsia="Enedis Light" w:hAnsi="Enedis Light" w:cs="Enedis Light"/>
          <w:color w:val="000000"/>
        </w:rPr>
        <w:t xml:space="preserve"> Juin 202</w:t>
      </w:r>
      <w:r w:rsidR="006802E2" w:rsidRPr="002D6DB9">
        <w:rPr>
          <w:rFonts w:ascii="Enedis Light" w:eastAsia="Enedis Light" w:hAnsi="Enedis Light" w:cs="Enedis Light"/>
          <w:color w:val="000000"/>
        </w:rPr>
        <w:t>6</w:t>
      </w:r>
      <w:r>
        <w:rPr>
          <w:rFonts w:ascii="Enedis Light" w:eastAsia="Enedis Light" w:hAnsi="Enedis Light" w:cs="Enedis Light"/>
          <w:color w:val="000000"/>
        </w:rPr>
        <w:t xml:space="preserve"> 16h00 sur le circuit de kart de RMT</w:t>
      </w:r>
      <w:r w:rsidR="00BE5346">
        <w:rPr>
          <w:rFonts w:ascii="Enedis Light" w:eastAsia="Enedis Light" w:hAnsi="Enedis Light" w:cs="Enedis Light"/>
          <w:color w:val="000000"/>
        </w:rPr>
        <w:t xml:space="preserve">, </w:t>
      </w:r>
      <w:r w:rsidR="00EA225E">
        <w:rPr>
          <w:rFonts w:ascii="Enedis Light" w:eastAsia="Enedis Light" w:hAnsi="Enedis Light" w:cs="Enedis Light"/>
          <w:color w:val="000000"/>
        </w:rPr>
        <w:t>le plus grand circuit</w:t>
      </w:r>
      <w:r w:rsidR="00794F88">
        <w:rPr>
          <w:rFonts w:ascii="Enedis Light" w:eastAsia="Enedis Light" w:hAnsi="Enedis Light" w:cs="Enedis Light"/>
          <w:color w:val="000000"/>
        </w:rPr>
        <w:t xml:space="preserve"> électrique</w:t>
      </w:r>
      <w:r w:rsidR="00EA225E">
        <w:rPr>
          <w:rFonts w:ascii="Enedis Light" w:eastAsia="Enedis Light" w:hAnsi="Enedis Light" w:cs="Enedis Light"/>
          <w:color w:val="000000"/>
        </w:rPr>
        <w:t xml:space="preserve"> indoor de France !  </w:t>
      </w:r>
    </w:p>
    <w:p w14:paraId="7A78C028" w14:textId="20ADDFB0" w:rsidR="00BE5346" w:rsidRDefault="00EA225E" w:rsidP="003A747F">
      <w:pPr>
        <w:widowControl w:val="0"/>
        <w:pBdr>
          <w:top w:val="nil"/>
          <w:left w:val="nil"/>
          <w:bottom w:val="nil"/>
          <w:right w:val="nil"/>
          <w:between w:val="nil"/>
        </w:pBdr>
        <w:spacing w:before="118"/>
        <w:ind w:right="795"/>
        <w:jc w:val="both"/>
        <w:rPr>
          <w:rFonts w:ascii="Enedis Light" w:eastAsia="Enedis Light" w:hAnsi="Enedis Light" w:cs="Enedis Light"/>
          <w:color w:val="000000"/>
        </w:rPr>
      </w:pPr>
      <w:r>
        <w:rPr>
          <w:rFonts w:ascii="Enedis Light" w:eastAsia="Enedis Light" w:hAnsi="Enedis Light" w:cs="Enedis Light"/>
          <w:color w:val="000000"/>
        </w:rPr>
        <w:t>L</w:t>
      </w:r>
      <w:r w:rsidR="00BE5346">
        <w:rPr>
          <w:rFonts w:ascii="Enedis Light" w:eastAsia="Enedis Light" w:hAnsi="Enedis Light" w:cs="Enedis Light"/>
          <w:color w:val="000000"/>
        </w:rPr>
        <w:t xml:space="preserve">e circuit est situé au 19 Rue de Douai, 87000 Limoges, France, Tel : +33 (0)5 55 09 18 </w:t>
      </w:r>
      <w:r w:rsidR="00564D53">
        <w:rPr>
          <w:rFonts w:ascii="Enedis Light" w:eastAsia="Enedis Light" w:hAnsi="Enedis Light" w:cs="Enedis Light"/>
          <w:color w:val="000000"/>
        </w:rPr>
        <w:t>93</w:t>
      </w:r>
      <w:r w:rsidR="00BE5346">
        <w:rPr>
          <w:rFonts w:ascii="Enedis Light" w:eastAsia="Enedis Light" w:hAnsi="Enedis Light" w:cs="Enedis Light"/>
          <w:color w:val="000000"/>
        </w:rPr>
        <w:t>.</w:t>
      </w:r>
    </w:p>
    <w:p w14:paraId="6E7E55D5" w14:textId="1B4726D9" w:rsidR="00564D53" w:rsidRDefault="00564D53" w:rsidP="003A747F">
      <w:pPr>
        <w:widowControl w:val="0"/>
        <w:pBdr>
          <w:top w:val="nil"/>
          <w:left w:val="nil"/>
          <w:bottom w:val="nil"/>
          <w:right w:val="nil"/>
          <w:between w:val="nil"/>
        </w:pBdr>
        <w:spacing w:before="118"/>
        <w:ind w:right="795"/>
        <w:jc w:val="both"/>
        <w:rPr>
          <w:rFonts w:ascii="Enedis Light" w:eastAsia="Enedis Light" w:hAnsi="Enedis Light" w:cs="Enedis Light"/>
          <w:color w:val="000000"/>
        </w:rPr>
      </w:pPr>
      <w:r w:rsidRPr="00564D53">
        <w:rPr>
          <w:rFonts w:ascii="Enedis Light" w:eastAsia="Enedis Light" w:hAnsi="Enedis Light" w:cs="Enedis Light"/>
          <w:color w:val="000000"/>
        </w:rPr>
        <w:t xml:space="preserve">Enedis se réserve le droit de modifier le lieu en fonction du nombre d’inscrits au </w:t>
      </w:r>
      <w:proofErr w:type="gramStart"/>
      <w:r w:rsidRPr="00564D53">
        <w:rPr>
          <w:rFonts w:ascii="Enedis Light" w:eastAsia="Enedis Light" w:hAnsi="Enedis Light" w:cs="Enedis Light"/>
          <w:color w:val="000000"/>
        </w:rPr>
        <w:t>challenge</w:t>
      </w:r>
      <w:proofErr w:type="gramEnd"/>
      <w:r w:rsidRPr="00564D53">
        <w:rPr>
          <w:rFonts w:ascii="Enedis Light" w:eastAsia="Enedis Light" w:hAnsi="Enedis Light" w:cs="Enedis Light"/>
          <w:color w:val="000000"/>
        </w:rPr>
        <w:t>. (Le lieu restera en Limousin</w:t>
      </w:r>
      <w:r>
        <w:rPr>
          <w:rFonts w:ascii="Enedis Light" w:eastAsia="Enedis Light" w:hAnsi="Enedis Light" w:cs="Enedis Light"/>
          <w:color w:val="000000"/>
        </w:rPr>
        <w:t>).</w:t>
      </w:r>
    </w:p>
    <w:p w14:paraId="4B99056E" w14:textId="77777777" w:rsidR="00092EF4" w:rsidRDefault="00092EF4" w:rsidP="00BE5346">
      <w:pPr>
        <w:widowControl w:val="0"/>
        <w:pBdr>
          <w:top w:val="nil"/>
          <w:left w:val="nil"/>
          <w:bottom w:val="nil"/>
          <w:right w:val="nil"/>
          <w:between w:val="nil"/>
        </w:pBdr>
        <w:spacing w:before="118"/>
        <w:ind w:left="230" w:right="795"/>
        <w:jc w:val="both"/>
        <w:rPr>
          <w:rFonts w:ascii="Enedis Light" w:eastAsia="Enedis Light" w:hAnsi="Enedis Light" w:cs="Enedis Light"/>
          <w:color w:val="000000"/>
        </w:rPr>
      </w:pPr>
    </w:p>
    <w:p w14:paraId="5B842954" w14:textId="77777777" w:rsidR="001D3C2D" w:rsidRPr="002B1609" w:rsidRDefault="00BE5346" w:rsidP="002B1609">
      <w:pPr>
        <w:pStyle w:val="Titre2"/>
        <w:rPr>
          <w:rFonts w:ascii="Enedis Light" w:hAnsi="Enedis Light"/>
          <w:b/>
          <w:color w:val="96CD32"/>
          <w:sz w:val="28"/>
        </w:rPr>
      </w:pPr>
      <w:bookmarkStart w:id="7" w:name="_Toc211848875"/>
      <w:r w:rsidRPr="008D562B">
        <w:rPr>
          <w:rFonts w:ascii="Enedis Light" w:hAnsi="Enedis Light"/>
          <w:b/>
          <w:color w:val="96CD32"/>
          <w:sz w:val="28"/>
        </w:rPr>
        <w:t>Article 1.3   Equipe Organisatrice</w:t>
      </w:r>
      <w:bookmarkEnd w:id="7"/>
    </w:p>
    <w:p w14:paraId="2EF9F7A5" w14:textId="7B34670A" w:rsidR="00BE5346" w:rsidRDefault="00BE5346" w:rsidP="003A747F">
      <w:pPr>
        <w:spacing w:before="116"/>
        <w:ind w:right="794"/>
        <w:jc w:val="both"/>
        <w:rPr>
          <w:rFonts w:ascii="Enedis Light" w:eastAsia="Enedis Light" w:hAnsi="Enedis Light" w:cs="Enedis Light"/>
        </w:rPr>
      </w:pPr>
      <w:r w:rsidRPr="24769422">
        <w:rPr>
          <w:rFonts w:ascii="Enedis Light" w:eastAsia="Enedis Light" w:hAnsi="Enedis Light" w:cs="Enedis Light"/>
        </w:rPr>
        <w:t>La Rencontre</w:t>
      </w:r>
      <w:r w:rsidR="008B2FA6" w:rsidRPr="24769422">
        <w:rPr>
          <w:rFonts w:ascii="Enedis Light" w:eastAsia="Enedis Light" w:hAnsi="Enedis Light" w:cs="Enedis Light"/>
        </w:rPr>
        <w:t xml:space="preserve"> « ENEDIS</w:t>
      </w:r>
      <w:r w:rsidRPr="24769422">
        <w:rPr>
          <w:rFonts w:ascii="Enedis Light" w:eastAsia="Enedis Light" w:hAnsi="Enedis Light" w:cs="Enedis Light"/>
        </w:rPr>
        <w:t xml:space="preserve"> EV CHALLENGE</w:t>
      </w:r>
      <w:r w:rsidR="00092EF4" w:rsidRPr="24769422">
        <w:rPr>
          <w:rFonts w:ascii="Enedis Light" w:eastAsia="Enedis Light" w:hAnsi="Enedis Light" w:cs="Enedis Light"/>
        </w:rPr>
        <w:t xml:space="preserve"> </w:t>
      </w:r>
      <w:r w:rsidRPr="24769422">
        <w:rPr>
          <w:rFonts w:ascii="Enedis Light" w:eastAsia="Enedis Light" w:hAnsi="Enedis Light" w:cs="Enedis Light"/>
        </w:rPr>
        <w:t>» est organisé</w:t>
      </w:r>
      <w:r w:rsidR="4504BDC6" w:rsidRPr="24769422">
        <w:rPr>
          <w:rFonts w:ascii="Enedis Light" w:eastAsia="Enedis Light" w:hAnsi="Enedis Light" w:cs="Enedis Light"/>
        </w:rPr>
        <w:t>e</w:t>
      </w:r>
      <w:r w:rsidRPr="24769422">
        <w:rPr>
          <w:rFonts w:ascii="Enedis Light" w:eastAsia="Enedis Light" w:hAnsi="Enedis Light" w:cs="Enedis Light"/>
        </w:rPr>
        <w:t xml:space="preserve"> par ENEDIS avec l’association NAME (Nouvelle Aquitaine Mobilité Electrique</w:t>
      </w:r>
      <w:r w:rsidR="00C43B27" w:rsidRPr="24769422">
        <w:rPr>
          <w:rFonts w:ascii="Enedis Light" w:eastAsia="Enedis Light" w:hAnsi="Enedis Light" w:cs="Enedis Light"/>
        </w:rPr>
        <w:t>)</w:t>
      </w:r>
      <w:r w:rsidR="00794F88">
        <w:rPr>
          <w:rFonts w:ascii="Enedis Light" w:eastAsia="Enedis Light" w:hAnsi="Enedis Light" w:cs="Enedis Light"/>
        </w:rPr>
        <w:t>.</w:t>
      </w:r>
      <w:r w:rsidRPr="24769422">
        <w:rPr>
          <w:rFonts w:ascii="Enedis Light" w:eastAsia="Enedis Light" w:hAnsi="Enedis Light" w:cs="Enedis Light"/>
          <w:b/>
          <w:bCs/>
        </w:rPr>
        <w:t xml:space="preserve"> </w:t>
      </w:r>
      <w:r w:rsidR="00794F88">
        <w:rPr>
          <w:rFonts w:ascii="Enedis Light" w:eastAsia="Enedis Light" w:hAnsi="Enedis Light" w:cs="Enedis Light"/>
        </w:rPr>
        <w:t xml:space="preserve">  </w:t>
      </w:r>
    </w:p>
    <w:p w14:paraId="6D83C1CC" w14:textId="77777777" w:rsidR="00BE5346" w:rsidRPr="003A747F" w:rsidRDefault="00BE5346" w:rsidP="003A32BC">
      <w:pPr>
        <w:pStyle w:val="Paragraphedeliste"/>
        <w:widowControl w:val="0"/>
        <w:numPr>
          <w:ilvl w:val="0"/>
          <w:numId w:val="53"/>
        </w:numPr>
        <w:pBdr>
          <w:top w:val="nil"/>
          <w:left w:val="nil"/>
          <w:bottom w:val="nil"/>
          <w:right w:val="nil"/>
          <w:between w:val="nil"/>
        </w:pBdr>
        <w:tabs>
          <w:tab w:val="left" w:pos="950"/>
        </w:tabs>
        <w:spacing w:before="120"/>
        <w:ind w:right="4031"/>
        <w:rPr>
          <w:rFonts w:ascii="Enedis Light" w:eastAsia="Enedis Light" w:hAnsi="Enedis Light" w:cs="Enedis Light"/>
          <w:color w:val="000000"/>
        </w:rPr>
      </w:pPr>
      <w:r w:rsidRPr="003A747F">
        <w:rPr>
          <w:rFonts w:ascii="Enedis Light" w:eastAsia="Enedis Light" w:hAnsi="Enedis Light" w:cs="Enedis Light"/>
          <w:color w:val="000000"/>
        </w:rPr>
        <w:t xml:space="preserve">L’Association NAME – Président : Patrick ROUSSEAU </w:t>
      </w:r>
    </w:p>
    <w:p w14:paraId="1FC8A37C" w14:textId="77777777" w:rsidR="00BE5346" w:rsidRDefault="00BE5346" w:rsidP="00BE5346">
      <w:pPr>
        <w:pBdr>
          <w:top w:val="nil"/>
          <w:left w:val="nil"/>
          <w:bottom w:val="nil"/>
          <w:right w:val="nil"/>
          <w:between w:val="nil"/>
        </w:pBdr>
        <w:tabs>
          <w:tab w:val="left" w:pos="950"/>
        </w:tabs>
        <w:ind w:left="953" w:right="4031"/>
        <w:rPr>
          <w:rFonts w:ascii="Enedis Light" w:eastAsia="Enedis Light" w:hAnsi="Enedis Light" w:cs="Enedis Light"/>
          <w:color w:val="000000"/>
        </w:rPr>
      </w:pPr>
      <w:r>
        <w:rPr>
          <w:rFonts w:ascii="Enedis Light" w:eastAsia="Enedis Light" w:hAnsi="Enedis Light" w:cs="Enedis Light"/>
          <w:color w:val="000000"/>
        </w:rPr>
        <w:t xml:space="preserve">8 rue Théophile GRAMME, 87280 LIMOGES– France Site web : </w:t>
      </w:r>
      <w:r w:rsidRPr="00BE5346">
        <w:rPr>
          <w:rFonts w:ascii="Enedis Light" w:eastAsia="Enedis Light" w:hAnsi="Enedis Light" w:cs="Enedis Light"/>
          <w:color w:val="0000FF"/>
          <w:u w:val="single"/>
        </w:rPr>
        <w:t>https://na-mobilite-electrique.fr/</w:t>
      </w:r>
    </w:p>
    <w:p w14:paraId="48567037" w14:textId="5E611681" w:rsidR="00BE5346" w:rsidRDefault="00794F88" w:rsidP="003A747F">
      <w:pPr>
        <w:pStyle w:val="Paragraphedeliste"/>
        <w:widowControl w:val="0"/>
        <w:pBdr>
          <w:top w:val="nil"/>
          <w:left w:val="nil"/>
          <w:bottom w:val="nil"/>
          <w:right w:val="nil"/>
          <w:between w:val="nil"/>
        </w:pBdr>
        <w:tabs>
          <w:tab w:val="left" w:pos="950"/>
        </w:tabs>
        <w:spacing w:before="120"/>
        <w:ind w:right="3157"/>
        <w:rPr>
          <w:rStyle w:val="Lienhypertexte"/>
          <w:rFonts w:ascii="Enedis Light" w:eastAsia="Enedis Light" w:hAnsi="Enedis Light" w:cs="Enedis Light"/>
        </w:rPr>
      </w:pPr>
      <w:r>
        <w:rPr>
          <w:rFonts w:ascii="Enedis Light" w:eastAsia="Enedis Light" w:hAnsi="Enedis Light" w:cs="Enedis Light"/>
          <w:color w:val="000000"/>
        </w:rPr>
        <w:t xml:space="preserve"> </w:t>
      </w:r>
    </w:p>
    <w:p w14:paraId="36AE1D9D" w14:textId="493B410E" w:rsidR="004A6552" w:rsidRPr="003A747F" w:rsidRDefault="004A6552" w:rsidP="004A6552">
      <w:pPr>
        <w:pStyle w:val="Paragraphedeliste"/>
        <w:widowControl w:val="0"/>
        <w:numPr>
          <w:ilvl w:val="0"/>
          <w:numId w:val="53"/>
        </w:numPr>
        <w:pBdr>
          <w:top w:val="nil"/>
          <w:left w:val="nil"/>
          <w:bottom w:val="nil"/>
          <w:right w:val="nil"/>
          <w:between w:val="nil"/>
        </w:pBdr>
        <w:tabs>
          <w:tab w:val="left" w:pos="950"/>
        </w:tabs>
        <w:spacing w:before="120"/>
        <w:ind w:right="4031"/>
        <w:rPr>
          <w:rFonts w:ascii="Enedis Light" w:eastAsia="Enedis Light" w:hAnsi="Enedis Light" w:cs="Enedis Light"/>
          <w:color w:val="000000"/>
        </w:rPr>
      </w:pPr>
      <w:r>
        <w:rPr>
          <w:rFonts w:ascii="Enedis Light" w:eastAsia="Enedis Light" w:hAnsi="Enedis Light" w:cs="Enedis Light"/>
          <w:color w:val="000000"/>
        </w:rPr>
        <w:t>Enedis – Contact</w:t>
      </w:r>
      <w:r w:rsidR="00CF07A2">
        <w:rPr>
          <w:rFonts w:ascii="Enedis Light" w:eastAsia="Enedis Light" w:hAnsi="Enedis Light" w:cs="Enedis Light"/>
          <w:color w:val="000000"/>
        </w:rPr>
        <w:t xml:space="preserve"> chef de projet : </w:t>
      </w:r>
      <w:r>
        <w:rPr>
          <w:rFonts w:ascii="Enedis Light" w:eastAsia="Enedis Light" w:hAnsi="Enedis Light" w:cs="Enedis Light"/>
          <w:color w:val="000000"/>
        </w:rPr>
        <w:t>Virginie FAUCHER virginie.faucher@enedis.vom</w:t>
      </w:r>
    </w:p>
    <w:p w14:paraId="50B2E348" w14:textId="0B3E4FAF" w:rsidR="004A6552" w:rsidRDefault="004A6552" w:rsidP="004A6552">
      <w:pPr>
        <w:pBdr>
          <w:top w:val="nil"/>
          <w:left w:val="nil"/>
          <w:bottom w:val="nil"/>
          <w:right w:val="nil"/>
          <w:between w:val="nil"/>
        </w:pBdr>
        <w:tabs>
          <w:tab w:val="left" w:pos="950"/>
        </w:tabs>
        <w:ind w:left="953" w:right="4031"/>
        <w:rPr>
          <w:rFonts w:ascii="Enedis Light" w:eastAsia="Enedis Light" w:hAnsi="Enedis Light" w:cs="Enedis Light"/>
          <w:color w:val="000000"/>
        </w:rPr>
      </w:pPr>
      <w:r>
        <w:rPr>
          <w:rFonts w:ascii="Enedis Light" w:eastAsia="Enedis Light" w:hAnsi="Enedis Light" w:cs="Enedis Light"/>
          <w:color w:val="000000"/>
        </w:rPr>
        <w:t xml:space="preserve"> </w:t>
      </w:r>
    </w:p>
    <w:p w14:paraId="7A373A06" w14:textId="77777777" w:rsidR="00BF00EC" w:rsidRDefault="00BF00EC" w:rsidP="003A747F">
      <w:pPr>
        <w:pStyle w:val="Paragraphedeliste"/>
        <w:widowControl w:val="0"/>
        <w:pBdr>
          <w:top w:val="nil"/>
          <w:left w:val="nil"/>
          <w:bottom w:val="nil"/>
          <w:right w:val="nil"/>
          <w:between w:val="nil"/>
        </w:pBdr>
        <w:tabs>
          <w:tab w:val="left" w:pos="950"/>
        </w:tabs>
        <w:spacing w:before="120"/>
        <w:ind w:right="3157"/>
        <w:rPr>
          <w:rStyle w:val="Lienhypertexte"/>
          <w:rFonts w:ascii="Enedis Light" w:eastAsia="Enedis Light" w:hAnsi="Enedis Light" w:cs="Enedis Light"/>
        </w:rPr>
      </w:pPr>
    </w:p>
    <w:p w14:paraId="3F10D737" w14:textId="77777777" w:rsidR="003A747F" w:rsidRPr="002B1609" w:rsidRDefault="00BE5346" w:rsidP="002B1609">
      <w:pPr>
        <w:pStyle w:val="Titre2"/>
        <w:rPr>
          <w:rFonts w:ascii="Enedis Light" w:eastAsia="Enedis Black" w:hAnsi="Enedis Light" w:cs="Enedis Black"/>
          <w:b/>
          <w:color w:val="96CD32"/>
          <w:sz w:val="28"/>
          <w:u w:val="single"/>
        </w:rPr>
      </w:pPr>
      <w:bookmarkStart w:id="8" w:name="_Toc211848876"/>
      <w:r w:rsidRPr="008D562B">
        <w:rPr>
          <w:rFonts w:ascii="Enedis Light" w:hAnsi="Enedis Light"/>
          <w:b/>
          <w:color w:val="96CD32"/>
          <w:sz w:val="28"/>
        </w:rPr>
        <w:t>Article 1.4   Inscription</w:t>
      </w:r>
      <w:bookmarkEnd w:id="8"/>
    </w:p>
    <w:p w14:paraId="206E191A" w14:textId="2461DA0E" w:rsidR="0017592E" w:rsidRDefault="0017592E"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Une équipe est compos</w:t>
      </w:r>
      <w:r w:rsidRPr="00FD5311">
        <w:rPr>
          <w:rFonts w:ascii="Enedis Light" w:eastAsia="Enedis Light" w:hAnsi="Enedis Light" w:cs="Enedis Light"/>
        </w:rPr>
        <w:t>é</w:t>
      </w:r>
      <w:r w:rsidR="00C43B27" w:rsidRPr="00FD5311">
        <w:rPr>
          <w:rFonts w:ascii="Enedis Light" w:eastAsia="Enedis Light" w:hAnsi="Enedis Light" w:cs="Enedis Light"/>
        </w:rPr>
        <w:t>e</w:t>
      </w:r>
      <w:r w:rsidRPr="00C43B27">
        <w:rPr>
          <w:rFonts w:ascii="Enedis Light" w:eastAsia="Enedis Light" w:hAnsi="Enedis Light" w:cs="Enedis Light"/>
          <w:color w:val="FF0000"/>
        </w:rPr>
        <w:t xml:space="preserve"> </w:t>
      </w:r>
      <w:r>
        <w:rPr>
          <w:rFonts w:ascii="Enedis Light" w:eastAsia="Enedis Light" w:hAnsi="Enedis Light" w:cs="Enedis Light"/>
          <w:color w:val="000000"/>
        </w:rPr>
        <w:t xml:space="preserve">au maximum de 5 personnes. Elle devra indiquer le nom de l’équipe, un responsable devra être </w:t>
      </w:r>
      <w:r w:rsidR="00152BB4">
        <w:rPr>
          <w:rFonts w:ascii="Enedis Light" w:eastAsia="Enedis Light" w:hAnsi="Enedis Light" w:cs="Enedis Light"/>
          <w:color w:val="000000"/>
        </w:rPr>
        <w:t>désigné</w:t>
      </w:r>
      <w:r w:rsidR="00E434D6">
        <w:rPr>
          <w:rFonts w:ascii="Enedis Light" w:eastAsia="Enedis Light" w:hAnsi="Enedis Light" w:cs="Enedis Light"/>
          <w:color w:val="000000"/>
        </w:rPr>
        <w:t>, il est conseillé d’avoir plusieurs pilote</w:t>
      </w:r>
      <w:r w:rsidR="00794F88">
        <w:rPr>
          <w:rFonts w:ascii="Enedis Light" w:eastAsia="Enedis Light" w:hAnsi="Enedis Light" w:cs="Enedis Light"/>
          <w:color w:val="000000"/>
        </w:rPr>
        <w:t>s</w:t>
      </w:r>
      <w:r w:rsidR="00E434D6">
        <w:rPr>
          <w:rFonts w:ascii="Enedis Light" w:eastAsia="Enedis Light" w:hAnsi="Enedis Light" w:cs="Enedis Light"/>
          <w:color w:val="000000"/>
        </w:rPr>
        <w:t>.</w:t>
      </w:r>
    </w:p>
    <w:p w14:paraId="75BEC99B" w14:textId="53FC23CE" w:rsidR="00BE5346" w:rsidRDefault="00BE5346" w:rsidP="003A747F">
      <w:pPr>
        <w:widowControl w:val="0"/>
        <w:pBdr>
          <w:top w:val="nil"/>
          <w:left w:val="nil"/>
          <w:bottom w:val="nil"/>
          <w:right w:val="nil"/>
          <w:between w:val="nil"/>
        </w:pBdr>
        <w:spacing w:before="116"/>
        <w:ind w:right="224"/>
        <w:jc w:val="both"/>
        <w:rPr>
          <w:rFonts w:ascii="Enedis Light" w:eastAsia="Enedis Light" w:hAnsi="Enedis Light" w:cs="Enedis Light"/>
          <w:color w:val="000000"/>
        </w:rPr>
      </w:pPr>
      <w:r>
        <w:rPr>
          <w:rFonts w:ascii="Enedis Light" w:eastAsia="Enedis Light" w:hAnsi="Enedis Light" w:cs="Enedis Light"/>
          <w:color w:val="000000"/>
        </w:rPr>
        <w:t xml:space="preserve">Chaque </w:t>
      </w:r>
      <w:r w:rsidR="00EA225E">
        <w:rPr>
          <w:rFonts w:ascii="Enedis Light" w:eastAsia="Enedis Light" w:hAnsi="Enedis Light" w:cs="Enedis Light"/>
          <w:color w:val="000000"/>
        </w:rPr>
        <w:t>équipe</w:t>
      </w:r>
      <w:r>
        <w:rPr>
          <w:rFonts w:ascii="Enedis Light" w:eastAsia="Enedis Light" w:hAnsi="Enedis Light" w:cs="Enedis Light"/>
          <w:color w:val="000000"/>
        </w:rPr>
        <w:t xml:space="preserve"> devra remplir une fiche d’inscription sous forme d’un fichier informatique (</w:t>
      </w:r>
      <w:r w:rsidR="008629B0">
        <w:rPr>
          <w:rFonts w:ascii="Enedis Light" w:eastAsia="Enedis Light" w:hAnsi="Enedis Light" w:cs="Enedis Light"/>
          <w:color w:val="000000"/>
        </w:rPr>
        <w:t>Word</w:t>
      </w:r>
      <w:r>
        <w:rPr>
          <w:rFonts w:ascii="Enedis Light" w:eastAsia="Enedis Light" w:hAnsi="Enedis Light" w:cs="Enedis Light"/>
          <w:color w:val="000000"/>
        </w:rPr>
        <w:t>)</w:t>
      </w:r>
      <w:r w:rsidR="00C43B27">
        <w:rPr>
          <w:rFonts w:ascii="Enedis Light" w:eastAsia="Enedis Light" w:hAnsi="Enedis Light" w:cs="Enedis Light"/>
          <w:color w:val="000000"/>
        </w:rPr>
        <w:t>.</w:t>
      </w:r>
      <w:r>
        <w:rPr>
          <w:rFonts w:ascii="Enedis Light" w:eastAsia="Enedis Light" w:hAnsi="Enedis Light" w:cs="Enedis Light"/>
          <w:color w:val="000000"/>
        </w:rPr>
        <w:t xml:space="preserve"> Les informations essentielles sont : le NOM, le Prénom, la date de naissance, la photo, un numéro de portable</w:t>
      </w:r>
      <w:r w:rsidR="00794F88">
        <w:rPr>
          <w:rFonts w:ascii="Enedis Light" w:eastAsia="Enedis Light" w:hAnsi="Enedis Light" w:cs="Enedis Light"/>
          <w:color w:val="000000"/>
        </w:rPr>
        <w:t>,</w:t>
      </w:r>
      <w:r>
        <w:rPr>
          <w:rFonts w:ascii="Enedis Light" w:eastAsia="Enedis Light" w:hAnsi="Enedis Light" w:cs="Enedis Light"/>
          <w:color w:val="000000"/>
        </w:rPr>
        <w:t xml:space="preserve"> l’adresse </w:t>
      </w:r>
      <w:proofErr w:type="gramStart"/>
      <w:r>
        <w:rPr>
          <w:rFonts w:ascii="Enedis Light" w:eastAsia="Enedis Light" w:hAnsi="Enedis Light" w:cs="Enedis Light"/>
          <w:color w:val="000000"/>
        </w:rPr>
        <w:t>e-mail</w:t>
      </w:r>
      <w:proofErr w:type="gramEnd"/>
      <w:r w:rsidR="00794F88">
        <w:rPr>
          <w:rFonts w:ascii="Enedis Light" w:eastAsia="Enedis Light" w:hAnsi="Enedis Light" w:cs="Enedis Light"/>
          <w:color w:val="000000"/>
        </w:rPr>
        <w:t>, le contact et les éléments nécessaires pour le paiement des frais d’inscription.</w:t>
      </w:r>
    </w:p>
    <w:p w14:paraId="1B3434A7" w14:textId="06FEE67E" w:rsidR="0017592E" w:rsidRPr="00C43B27" w:rsidRDefault="00564D53" w:rsidP="003A747F">
      <w:pPr>
        <w:widowControl w:val="0"/>
        <w:pBdr>
          <w:top w:val="nil"/>
          <w:left w:val="nil"/>
          <w:bottom w:val="nil"/>
          <w:right w:val="nil"/>
          <w:between w:val="nil"/>
        </w:pBdr>
        <w:spacing w:before="116"/>
        <w:ind w:right="224"/>
        <w:jc w:val="both"/>
        <w:rPr>
          <w:rFonts w:ascii="Enedis Light" w:eastAsia="Enedis Light" w:hAnsi="Enedis Light" w:cs="Enedis Light"/>
          <w:color w:val="FF0000"/>
        </w:rPr>
      </w:pPr>
      <w:r>
        <w:rPr>
          <w:rFonts w:ascii="Enedis Light" w:eastAsia="Enedis Light" w:hAnsi="Enedis Light" w:cs="Enedis Light"/>
          <w:color w:val="000000"/>
        </w:rPr>
        <w:t xml:space="preserve">Chaque participant </w:t>
      </w:r>
      <w:r w:rsidR="00FD5311">
        <w:rPr>
          <w:rFonts w:ascii="Enedis Light" w:eastAsia="Enedis Light" w:hAnsi="Enedis Light" w:cs="Enedis Light"/>
          <w:color w:val="000000"/>
        </w:rPr>
        <w:t>devra faire part de son autorisation du droit à l’image.</w:t>
      </w:r>
    </w:p>
    <w:p w14:paraId="5FDA52DD" w14:textId="59DDA87A" w:rsidR="00BE5346" w:rsidRDefault="00BE5346" w:rsidP="003A747F">
      <w:pPr>
        <w:spacing w:before="120"/>
        <w:ind w:right="226"/>
        <w:jc w:val="both"/>
        <w:rPr>
          <w:rFonts w:ascii="Enedis Light" w:eastAsia="Enedis Light" w:hAnsi="Enedis Light" w:cs="Enedis Light"/>
        </w:rPr>
      </w:pPr>
      <w:r>
        <w:rPr>
          <w:rFonts w:ascii="Enedis Light" w:eastAsia="Enedis Light" w:hAnsi="Enedis Light" w:cs="Enedis Light"/>
        </w:rPr>
        <w:t>Pour les participants mineurs, une autorisation de participation à la Rencontre</w:t>
      </w:r>
      <w:r w:rsidR="008B2FA6">
        <w:rPr>
          <w:rFonts w:ascii="Enedis Light" w:eastAsia="Enedis Light" w:hAnsi="Enedis Light" w:cs="Enedis Light"/>
        </w:rPr>
        <w:t xml:space="preserve"> « ENEDIS</w:t>
      </w:r>
      <w:r>
        <w:rPr>
          <w:rFonts w:ascii="Enedis Light" w:eastAsia="Enedis Light" w:hAnsi="Enedis Light" w:cs="Enedis Light"/>
        </w:rPr>
        <w:t xml:space="preserve"> EV CHALLENGE 202</w:t>
      </w:r>
      <w:r w:rsidR="008629B0">
        <w:rPr>
          <w:rFonts w:ascii="Enedis Light" w:eastAsia="Enedis Light" w:hAnsi="Enedis Light" w:cs="Enedis Light"/>
        </w:rPr>
        <w:t>6</w:t>
      </w:r>
      <w:r>
        <w:rPr>
          <w:rFonts w:ascii="Enedis Light" w:eastAsia="Enedis Light" w:hAnsi="Enedis Light" w:cs="Enedis Light"/>
        </w:rPr>
        <w:t xml:space="preserve"> » signée des parents devra également être fournie. </w:t>
      </w:r>
      <w:r w:rsidRPr="008B2FA6">
        <w:rPr>
          <w:rFonts w:ascii="Enedis Light" w:eastAsia="Enedis Light" w:hAnsi="Enedis Light" w:cs="Enedis Light"/>
          <w:bCs/>
        </w:rPr>
        <w:t>Ce document devra autoriser les interventions médicales en cas d’incident ou d’accident</w:t>
      </w:r>
      <w:r>
        <w:rPr>
          <w:rFonts w:ascii="Enedis Light" w:eastAsia="Enedis Light" w:hAnsi="Enedis Light" w:cs="Enedis Light"/>
        </w:rPr>
        <w:t>.</w:t>
      </w:r>
    </w:p>
    <w:p w14:paraId="639DDC45" w14:textId="3BB1DA36" w:rsidR="008B2FA6" w:rsidRDefault="00BE5346"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lastRenderedPageBreak/>
        <w:t xml:space="preserve">De même pour la fiche de renseignement du kart, la photo devra être récente et correspondre au kart présent à la Rencontre « </w:t>
      </w:r>
      <w:r>
        <w:rPr>
          <w:rFonts w:ascii="Enedis Light" w:eastAsia="Enedis Light" w:hAnsi="Enedis Light" w:cs="Enedis Light"/>
        </w:rPr>
        <w:t>ENEDIS EV CHALLENGE 202</w:t>
      </w:r>
      <w:r w:rsidR="00FD3E59">
        <w:rPr>
          <w:rFonts w:ascii="Enedis Light" w:eastAsia="Enedis Light" w:hAnsi="Enedis Light" w:cs="Enedis Light"/>
        </w:rPr>
        <w:t>6</w:t>
      </w:r>
      <w:r>
        <w:rPr>
          <w:rFonts w:ascii="Enedis Light" w:eastAsia="Enedis Light" w:hAnsi="Enedis Light" w:cs="Enedis Light"/>
          <w:color w:val="000000"/>
        </w:rPr>
        <w:t xml:space="preserve"> ».</w:t>
      </w:r>
      <w:r w:rsidR="009C0FD3">
        <w:rPr>
          <w:rFonts w:ascii="Enedis Light" w:eastAsia="Enedis Light" w:hAnsi="Enedis Light" w:cs="Enedis Light"/>
          <w:color w:val="000000"/>
        </w:rPr>
        <w:t xml:space="preserve"> </w:t>
      </w:r>
    </w:p>
    <w:p w14:paraId="0F94DCC2" w14:textId="3FA759EC" w:rsidR="001C11E4" w:rsidRPr="008B7C71" w:rsidRDefault="00FD5311"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Sur la fiche d’inscription, l</w:t>
      </w:r>
      <w:r w:rsidR="001C11E4">
        <w:rPr>
          <w:rFonts w:ascii="Enedis Light" w:eastAsia="Enedis Light" w:hAnsi="Enedis Light" w:cs="Enedis Light"/>
          <w:color w:val="000000"/>
        </w:rPr>
        <w:t>e poids des véhicules devra être indiq</w:t>
      </w:r>
      <w:r w:rsidR="001C11E4" w:rsidRPr="00FD5311">
        <w:rPr>
          <w:rFonts w:ascii="Enedis Light" w:eastAsia="Enedis Light" w:hAnsi="Enedis Light" w:cs="Enedis Light"/>
        </w:rPr>
        <w:t>u</w:t>
      </w:r>
      <w:r w:rsidR="00C43B27" w:rsidRPr="00FD5311">
        <w:rPr>
          <w:rFonts w:ascii="Enedis Light" w:eastAsia="Enedis Light" w:hAnsi="Enedis Light" w:cs="Enedis Light"/>
        </w:rPr>
        <w:t>é</w:t>
      </w:r>
      <w:r>
        <w:rPr>
          <w:rFonts w:ascii="Enedis Light" w:eastAsia="Enedis Light" w:hAnsi="Enedis Light" w:cs="Enedis Light"/>
        </w:rPr>
        <w:t xml:space="preserve">. </w:t>
      </w:r>
      <w:r w:rsidR="008B7C71">
        <w:rPr>
          <w:rFonts w:ascii="Enedis Light" w:eastAsia="Enedis Light" w:hAnsi="Enedis Light" w:cs="Enedis Light"/>
          <w:color w:val="000000"/>
        </w:rPr>
        <w:t xml:space="preserve">Il n’existe pas de poids maximum afin de concourir. </w:t>
      </w:r>
    </w:p>
    <w:p w14:paraId="4B600FA3" w14:textId="510B5CF1" w:rsidR="008B2FA6" w:rsidRDefault="008B2FA6"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 xml:space="preserve">Le coût de </w:t>
      </w:r>
      <w:r w:rsidR="00D615DD">
        <w:rPr>
          <w:rFonts w:ascii="Enedis Light" w:eastAsia="Enedis Light" w:hAnsi="Enedis Light" w:cs="Enedis Light"/>
          <w:color w:val="000000"/>
        </w:rPr>
        <w:t>l’inscription est de 100 euros,</w:t>
      </w:r>
      <w:r w:rsidR="002D6DB9">
        <w:rPr>
          <w:rFonts w:ascii="Enedis Light" w:eastAsia="Enedis Light" w:hAnsi="Enedis Light" w:cs="Enedis Light"/>
          <w:color w:val="000000"/>
        </w:rPr>
        <w:t xml:space="preserve"> qui devra être réglé </w:t>
      </w:r>
      <w:r w:rsidR="00794F88">
        <w:rPr>
          <w:rFonts w:ascii="Enedis Light" w:eastAsia="Enedis Light" w:hAnsi="Enedis Light" w:cs="Enedis Light"/>
          <w:color w:val="000000"/>
        </w:rPr>
        <w:t>avant</w:t>
      </w:r>
      <w:r w:rsidR="002D6DB9">
        <w:rPr>
          <w:rFonts w:ascii="Enedis Light" w:eastAsia="Enedis Light" w:hAnsi="Enedis Light" w:cs="Enedis Light"/>
          <w:color w:val="000000"/>
        </w:rPr>
        <w:t xml:space="preserve"> l’évènement, la</w:t>
      </w:r>
      <w:r w:rsidR="00D615DD">
        <w:rPr>
          <w:rFonts w:ascii="Enedis Light" w:eastAsia="Enedis Light" w:hAnsi="Enedis Light" w:cs="Enedis Light"/>
          <w:color w:val="000000"/>
        </w:rPr>
        <w:t xml:space="preserve"> somme</w:t>
      </w:r>
      <w:r w:rsidR="002D6DB9">
        <w:rPr>
          <w:rFonts w:ascii="Enedis Light" w:eastAsia="Enedis Light" w:hAnsi="Enedis Light" w:cs="Enedis Light"/>
          <w:color w:val="000000"/>
        </w:rPr>
        <w:t xml:space="preserve"> sera</w:t>
      </w:r>
      <w:r w:rsidR="00D615DD">
        <w:rPr>
          <w:rFonts w:ascii="Enedis Light" w:eastAsia="Enedis Light" w:hAnsi="Enedis Light" w:cs="Enedis Light"/>
          <w:color w:val="000000"/>
        </w:rPr>
        <w:t xml:space="preserve"> restituée en cas d</w:t>
      </w:r>
      <w:r w:rsidR="00794F88">
        <w:rPr>
          <w:rFonts w:ascii="Enedis Light" w:eastAsia="Enedis Light" w:hAnsi="Enedis Light" w:cs="Enedis Light"/>
          <w:color w:val="000000"/>
        </w:rPr>
        <w:t>’annulation.</w:t>
      </w:r>
    </w:p>
    <w:p w14:paraId="343DEAD0" w14:textId="144B5BE5" w:rsidR="008B2FA6" w:rsidRDefault="00EA225E" w:rsidP="003A747F">
      <w:pPr>
        <w:widowControl w:val="0"/>
        <w:pBdr>
          <w:top w:val="nil"/>
          <w:left w:val="nil"/>
          <w:bottom w:val="nil"/>
          <w:right w:val="nil"/>
          <w:between w:val="nil"/>
        </w:pBdr>
        <w:spacing w:before="120"/>
        <w:ind w:right="226"/>
        <w:jc w:val="both"/>
        <w:rPr>
          <w:rFonts w:ascii="Enedis Light" w:eastAsia="Enedis Light" w:hAnsi="Enedis Light" w:cs="Enedis Light"/>
        </w:rPr>
      </w:pPr>
      <w:r>
        <w:rPr>
          <w:rFonts w:ascii="Enedis Light" w:eastAsia="Enedis Light" w:hAnsi="Enedis Light" w:cs="Enedis Light"/>
          <w:color w:val="000000"/>
        </w:rPr>
        <w:t>L’hébergement</w:t>
      </w:r>
      <w:r w:rsidR="008B2FA6">
        <w:rPr>
          <w:rFonts w:ascii="Enedis Light" w:eastAsia="Enedis Light" w:hAnsi="Enedis Light" w:cs="Enedis Light"/>
          <w:color w:val="000000"/>
        </w:rPr>
        <w:t xml:space="preserve"> et les frais de déplacement sont à la charge des équipes</w:t>
      </w:r>
      <w:r w:rsidR="00C43B27" w:rsidRPr="00FD5311">
        <w:rPr>
          <w:rFonts w:ascii="Enedis Light" w:eastAsia="Enedis Light" w:hAnsi="Enedis Light" w:cs="Enedis Light"/>
        </w:rPr>
        <w:t>. L</w:t>
      </w:r>
      <w:r w:rsidR="008B2FA6" w:rsidRPr="00FD5311">
        <w:rPr>
          <w:rFonts w:ascii="Enedis Light" w:eastAsia="Enedis Light" w:hAnsi="Enedis Light" w:cs="Enedis Light"/>
        </w:rPr>
        <w:t>es</w:t>
      </w:r>
      <w:r>
        <w:rPr>
          <w:rFonts w:ascii="Enedis Light" w:eastAsia="Enedis Light" w:hAnsi="Enedis Light" w:cs="Enedis Light"/>
        </w:rPr>
        <w:t xml:space="preserve"> petit-déjeuner, </w:t>
      </w:r>
      <w:r w:rsidR="008B2FA6" w:rsidRPr="00FD5311">
        <w:rPr>
          <w:rFonts w:ascii="Enedis Light" w:eastAsia="Enedis Light" w:hAnsi="Enedis Light" w:cs="Enedis Light"/>
        </w:rPr>
        <w:t xml:space="preserve">repas du midi sont </w:t>
      </w:r>
      <w:r w:rsidR="00C43B27" w:rsidRPr="00FD5311">
        <w:rPr>
          <w:rFonts w:ascii="Enedis Light" w:eastAsia="Enedis Light" w:hAnsi="Enedis Light" w:cs="Enedis Light"/>
        </w:rPr>
        <w:t xml:space="preserve">assurés </w:t>
      </w:r>
      <w:r w:rsidR="008B2FA6" w:rsidRPr="00FD5311">
        <w:rPr>
          <w:rFonts w:ascii="Enedis Light" w:eastAsia="Enedis Light" w:hAnsi="Enedis Light" w:cs="Enedis Light"/>
        </w:rPr>
        <w:t xml:space="preserve">par l’équipe organisatrice </w:t>
      </w:r>
      <w:r w:rsidR="00C43B27" w:rsidRPr="00FD5311">
        <w:rPr>
          <w:rFonts w:ascii="Enedis Light" w:eastAsia="Enedis Light" w:hAnsi="Enedis Light" w:cs="Enedis Light"/>
        </w:rPr>
        <w:t>et</w:t>
      </w:r>
      <w:r w:rsidR="008B2FA6" w:rsidRPr="00FD5311">
        <w:rPr>
          <w:rFonts w:ascii="Enedis Light" w:eastAsia="Enedis Light" w:hAnsi="Enedis Light" w:cs="Enedis Light"/>
        </w:rPr>
        <w:t xml:space="preserve"> se dérouleront </w:t>
      </w:r>
      <w:r w:rsidR="00C43B27" w:rsidRPr="00FD5311">
        <w:rPr>
          <w:rFonts w:ascii="Enedis Light" w:eastAsia="Enedis Light" w:hAnsi="Enedis Light" w:cs="Enedis Light"/>
        </w:rPr>
        <w:t>sur le</w:t>
      </w:r>
      <w:r w:rsidR="008B2FA6" w:rsidRPr="00FD5311">
        <w:rPr>
          <w:rFonts w:ascii="Enedis Light" w:eastAsia="Enedis Light" w:hAnsi="Enedis Light" w:cs="Enedis Light"/>
        </w:rPr>
        <w:t xml:space="preserve"> circuit.</w:t>
      </w:r>
    </w:p>
    <w:p w14:paraId="0860EB47" w14:textId="347C25EF" w:rsidR="002D6DB9" w:rsidRDefault="002D6DB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rPr>
        <w:t>Une liste d’hôtel vous sera transmise au moment de l’inscription.</w:t>
      </w:r>
    </w:p>
    <w:p w14:paraId="4DDBEF00" w14:textId="7C9EE992" w:rsidR="00114106" w:rsidRDefault="00114106" w:rsidP="008B2FA6">
      <w:pPr>
        <w:widowControl w:val="0"/>
        <w:pBdr>
          <w:top w:val="nil"/>
          <w:left w:val="nil"/>
          <w:bottom w:val="nil"/>
          <w:right w:val="nil"/>
          <w:between w:val="nil"/>
        </w:pBdr>
        <w:spacing w:before="120"/>
        <w:ind w:left="284" w:right="226"/>
        <w:jc w:val="both"/>
        <w:rPr>
          <w:rFonts w:ascii="Enedis Light" w:eastAsia="Enedis Light" w:hAnsi="Enedis Light" w:cs="Enedis Light"/>
          <w:color w:val="000000"/>
        </w:rPr>
      </w:pPr>
    </w:p>
    <w:p w14:paraId="2F2C2550" w14:textId="5B1A25DE" w:rsidR="00114106" w:rsidRDefault="00114106" w:rsidP="002B1609">
      <w:pPr>
        <w:pStyle w:val="Titre2"/>
        <w:rPr>
          <w:rFonts w:ascii="Enedis Light" w:hAnsi="Enedis Light"/>
          <w:b/>
          <w:color w:val="96CD32"/>
          <w:sz w:val="28"/>
        </w:rPr>
      </w:pPr>
      <w:bookmarkStart w:id="9" w:name="_Toc211848877"/>
      <w:r w:rsidRPr="008D562B">
        <w:rPr>
          <w:rFonts w:ascii="Enedis Light" w:hAnsi="Enedis Light"/>
          <w:b/>
          <w:color w:val="96CD32"/>
          <w:sz w:val="28"/>
        </w:rPr>
        <w:t>Article 1.5</w:t>
      </w:r>
      <w:r w:rsidRPr="008D562B">
        <w:rPr>
          <w:rFonts w:ascii="Enedis Light" w:hAnsi="Enedis Light"/>
          <w:b/>
          <w:color w:val="96CD32"/>
          <w:sz w:val="28"/>
        </w:rPr>
        <w:tab/>
        <w:t>Organisation de l’évènement</w:t>
      </w:r>
      <w:bookmarkEnd w:id="9"/>
    </w:p>
    <w:p w14:paraId="6B3F8623" w14:textId="77777777" w:rsidR="00CE2107" w:rsidRDefault="00CE2107" w:rsidP="00CE2107"/>
    <w:p w14:paraId="38ECFB0D" w14:textId="05D3BFAA" w:rsidR="00CE2107" w:rsidRPr="00CE2107" w:rsidRDefault="00CE2107" w:rsidP="00CE2107">
      <w:pPr>
        <w:pStyle w:val="Paragraphedeliste"/>
        <w:numPr>
          <w:ilvl w:val="0"/>
          <w:numId w:val="56"/>
        </w:numPr>
      </w:pPr>
      <w:r>
        <w:t>Accès à la piste de RMT</w:t>
      </w:r>
    </w:p>
    <w:p w14:paraId="14A471A4" w14:textId="401B4B9C" w:rsidR="00D853A7" w:rsidRPr="00D853A7" w:rsidRDefault="00D853A7" w:rsidP="00D853A7"/>
    <w:p w14:paraId="0BF98DA2" w14:textId="5E12EB13" w:rsidR="00D853A7" w:rsidRDefault="00D853A7" w:rsidP="00D853A7">
      <w:r w:rsidRPr="00D853A7">
        <w:rPr>
          <w:noProof/>
        </w:rPr>
        <w:drawing>
          <wp:anchor distT="0" distB="0" distL="114300" distR="114300" simplePos="0" relativeHeight="251684864" behindDoc="1" locked="0" layoutInCell="1" allowOverlap="1" wp14:anchorId="14E4AEC4" wp14:editId="058390AC">
            <wp:simplePos x="0" y="0"/>
            <wp:positionH relativeFrom="column">
              <wp:posOffset>933892</wp:posOffset>
            </wp:positionH>
            <wp:positionV relativeFrom="paragraph">
              <wp:posOffset>23826</wp:posOffset>
            </wp:positionV>
            <wp:extent cx="4651375" cy="2611120"/>
            <wp:effectExtent l="0" t="0" r="0" b="0"/>
            <wp:wrapTight wrapText="bothSides">
              <wp:wrapPolygon edited="0">
                <wp:start x="0" y="0"/>
                <wp:lineTo x="0" y="21432"/>
                <wp:lineTo x="21497" y="21432"/>
                <wp:lineTo x="21497" y="0"/>
                <wp:lineTo x="0" y="0"/>
              </wp:wrapPolygon>
            </wp:wrapTight>
            <wp:docPr id="17790294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29493" name=""/>
                    <pic:cNvPicPr/>
                  </pic:nvPicPr>
                  <pic:blipFill>
                    <a:blip r:embed="rId13">
                      <a:extLst>
                        <a:ext uri="{28A0092B-C50C-407E-A947-70E740481C1C}">
                          <a14:useLocalDpi xmlns:a14="http://schemas.microsoft.com/office/drawing/2010/main" val="0"/>
                        </a:ext>
                      </a:extLst>
                    </a:blip>
                    <a:stretch>
                      <a:fillRect/>
                    </a:stretch>
                  </pic:blipFill>
                  <pic:spPr>
                    <a:xfrm>
                      <a:off x="0" y="0"/>
                      <a:ext cx="4651375" cy="2611120"/>
                    </a:xfrm>
                    <a:prstGeom prst="rect">
                      <a:avLst/>
                    </a:prstGeom>
                  </pic:spPr>
                </pic:pic>
              </a:graphicData>
            </a:graphic>
            <wp14:sizeRelH relativeFrom="page">
              <wp14:pctWidth>0</wp14:pctWidth>
            </wp14:sizeRelH>
            <wp14:sizeRelV relativeFrom="page">
              <wp14:pctHeight>0</wp14:pctHeight>
            </wp14:sizeRelV>
          </wp:anchor>
        </w:drawing>
      </w:r>
    </w:p>
    <w:p w14:paraId="2C347B2D" w14:textId="77777777" w:rsidR="00D853A7" w:rsidRDefault="00D853A7" w:rsidP="00D853A7"/>
    <w:p w14:paraId="12E56CB1" w14:textId="77777777" w:rsidR="00D853A7" w:rsidRPr="00D853A7" w:rsidRDefault="00D853A7" w:rsidP="00D853A7"/>
    <w:p w14:paraId="4BB5EA4D" w14:textId="2164680F" w:rsidR="00D853A7" w:rsidRDefault="00D853A7" w:rsidP="00D853A7"/>
    <w:p w14:paraId="6A810981" w14:textId="3AF92C04" w:rsidR="00D853A7" w:rsidRDefault="00D853A7" w:rsidP="00D853A7"/>
    <w:p w14:paraId="5964B23F" w14:textId="0B8B01C7" w:rsidR="00D853A7" w:rsidRDefault="00D853A7" w:rsidP="00D853A7"/>
    <w:p w14:paraId="19F33000" w14:textId="5F04BD4C" w:rsidR="00D853A7" w:rsidRPr="00D853A7" w:rsidRDefault="00D853A7" w:rsidP="00D853A7"/>
    <w:p w14:paraId="1A92B63C" w14:textId="21AF62E3"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5683897" w14:textId="5B734E30"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507B890E" w14:textId="0B79EC9B"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4A225C7" w14:textId="0C562D54"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1E89C78" w14:textId="7777777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1037E78" w14:textId="171B09CB"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491499D" w14:textId="6115AEC1" w:rsidR="00D853A7" w:rsidRDefault="002D6DB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sidRPr="00D853A7">
        <w:rPr>
          <w:noProof/>
        </w:rPr>
        <w:drawing>
          <wp:anchor distT="0" distB="0" distL="114300" distR="114300" simplePos="0" relativeHeight="251685888" behindDoc="1" locked="0" layoutInCell="1" allowOverlap="1" wp14:anchorId="1A0E616C" wp14:editId="28FA6B86">
            <wp:simplePos x="0" y="0"/>
            <wp:positionH relativeFrom="column">
              <wp:posOffset>949960</wp:posOffset>
            </wp:positionH>
            <wp:positionV relativeFrom="paragraph">
              <wp:posOffset>9525</wp:posOffset>
            </wp:positionV>
            <wp:extent cx="4663440" cy="2599690"/>
            <wp:effectExtent l="0" t="0" r="3810" b="0"/>
            <wp:wrapTight wrapText="bothSides">
              <wp:wrapPolygon edited="0">
                <wp:start x="0" y="0"/>
                <wp:lineTo x="0" y="21368"/>
                <wp:lineTo x="21529" y="21368"/>
                <wp:lineTo x="21529" y="0"/>
                <wp:lineTo x="0" y="0"/>
              </wp:wrapPolygon>
            </wp:wrapTight>
            <wp:docPr id="340351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51150" name=""/>
                    <pic:cNvPicPr/>
                  </pic:nvPicPr>
                  <pic:blipFill>
                    <a:blip r:embed="rId14">
                      <a:extLst>
                        <a:ext uri="{28A0092B-C50C-407E-A947-70E740481C1C}">
                          <a14:useLocalDpi xmlns:a14="http://schemas.microsoft.com/office/drawing/2010/main" val="0"/>
                        </a:ext>
                      </a:extLst>
                    </a:blip>
                    <a:stretch>
                      <a:fillRect/>
                    </a:stretch>
                  </pic:blipFill>
                  <pic:spPr>
                    <a:xfrm>
                      <a:off x="0" y="0"/>
                      <a:ext cx="4663440" cy="2599690"/>
                    </a:xfrm>
                    <a:prstGeom prst="rect">
                      <a:avLst/>
                    </a:prstGeom>
                  </pic:spPr>
                </pic:pic>
              </a:graphicData>
            </a:graphic>
            <wp14:sizeRelH relativeFrom="page">
              <wp14:pctWidth>0</wp14:pctWidth>
            </wp14:sizeRelH>
            <wp14:sizeRelV relativeFrom="page">
              <wp14:pctHeight>0</wp14:pctHeight>
            </wp14:sizeRelV>
          </wp:anchor>
        </w:drawing>
      </w:r>
    </w:p>
    <w:p w14:paraId="25CBEE0F" w14:textId="42F501FE"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9B3ABD9" w14:textId="2BEFDA21"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1E85E93" w14:textId="112830FE"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F735010" w14:textId="0193C734"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69B44808" w14:textId="313DF2E4"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588EC937" w14:textId="2548E4B2"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00AB013" w14:textId="7777777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81486FB" w14:textId="065446F5"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68C0E7BE" w14:textId="7777777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447F4CE" w14:textId="239CE12F"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1B6633C7" w14:textId="2E1579EC"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F8F3EA2" w14:textId="5C67F88D" w:rsidR="00D853A7" w:rsidRDefault="002D6DB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sidRPr="00D853A7">
        <w:rPr>
          <w:rFonts w:ascii="Enedis Light" w:eastAsia="Enedis Light" w:hAnsi="Enedis Light" w:cs="Enedis Light"/>
          <w:noProof/>
          <w:color w:val="000000"/>
        </w:rPr>
        <w:lastRenderedPageBreak/>
        <w:drawing>
          <wp:anchor distT="0" distB="0" distL="114300" distR="114300" simplePos="0" relativeHeight="251686912" behindDoc="1" locked="0" layoutInCell="1" allowOverlap="1" wp14:anchorId="766E580A" wp14:editId="415B94F4">
            <wp:simplePos x="0" y="0"/>
            <wp:positionH relativeFrom="margin">
              <wp:posOffset>934085</wp:posOffset>
            </wp:positionH>
            <wp:positionV relativeFrom="paragraph">
              <wp:posOffset>79375</wp:posOffset>
            </wp:positionV>
            <wp:extent cx="4333240" cy="2439035"/>
            <wp:effectExtent l="0" t="0" r="0" b="0"/>
            <wp:wrapTight wrapText="bothSides">
              <wp:wrapPolygon edited="0">
                <wp:start x="0" y="0"/>
                <wp:lineTo x="0" y="21426"/>
                <wp:lineTo x="21461" y="21426"/>
                <wp:lineTo x="21461" y="0"/>
                <wp:lineTo x="0" y="0"/>
              </wp:wrapPolygon>
            </wp:wrapTight>
            <wp:docPr id="1204586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86170" name=""/>
                    <pic:cNvPicPr/>
                  </pic:nvPicPr>
                  <pic:blipFill>
                    <a:blip r:embed="rId15">
                      <a:extLst>
                        <a:ext uri="{28A0092B-C50C-407E-A947-70E740481C1C}">
                          <a14:useLocalDpi xmlns:a14="http://schemas.microsoft.com/office/drawing/2010/main" val="0"/>
                        </a:ext>
                      </a:extLst>
                    </a:blip>
                    <a:stretch>
                      <a:fillRect/>
                    </a:stretch>
                  </pic:blipFill>
                  <pic:spPr>
                    <a:xfrm>
                      <a:off x="0" y="0"/>
                      <a:ext cx="4333240" cy="2439035"/>
                    </a:xfrm>
                    <a:prstGeom prst="rect">
                      <a:avLst/>
                    </a:prstGeom>
                  </pic:spPr>
                </pic:pic>
              </a:graphicData>
            </a:graphic>
            <wp14:sizeRelH relativeFrom="page">
              <wp14:pctWidth>0</wp14:pctWidth>
            </wp14:sizeRelH>
            <wp14:sizeRelV relativeFrom="page">
              <wp14:pctHeight>0</wp14:pctHeight>
            </wp14:sizeRelV>
          </wp:anchor>
        </w:drawing>
      </w:r>
    </w:p>
    <w:p w14:paraId="51B087DB" w14:textId="4E504B68"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EBB222B" w14:textId="22CAAC6E"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430BE37" w14:textId="3D46B729"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3901F309" w14:textId="777D0593"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89DEE29" w14:textId="71C98E60"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CC79807" w14:textId="0738E8E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6A996E83" w14:textId="0F7CECFB"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AD26938" w14:textId="7777777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226E862" w14:textId="7777777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A9C60FE" w14:textId="0BBA78C3" w:rsidR="00D853A7" w:rsidRDefault="00CE210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sidRPr="00D853A7">
        <w:rPr>
          <w:rFonts w:ascii="Enedis Light" w:eastAsia="Enedis Light" w:hAnsi="Enedis Light" w:cs="Enedis Light"/>
          <w:noProof/>
          <w:color w:val="000000"/>
        </w:rPr>
        <w:drawing>
          <wp:anchor distT="0" distB="0" distL="114300" distR="114300" simplePos="0" relativeHeight="251687936" behindDoc="1" locked="0" layoutInCell="1" allowOverlap="1" wp14:anchorId="7FBC63F4" wp14:editId="2F3B891B">
            <wp:simplePos x="0" y="0"/>
            <wp:positionH relativeFrom="margin">
              <wp:posOffset>933754</wp:posOffset>
            </wp:positionH>
            <wp:positionV relativeFrom="paragraph">
              <wp:posOffset>112174</wp:posOffset>
            </wp:positionV>
            <wp:extent cx="4364990" cy="2478405"/>
            <wp:effectExtent l="0" t="0" r="0" b="0"/>
            <wp:wrapTight wrapText="bothSides">
              <wp:wrapPolygon edited="0">
                <wp:start x="0" y="0"/>
                <wp:lineTo x="0" y="21417"/>
                <wp:lineTo x="21493" y="21417"/>
                <wp:lineTo x="21493" y="0"/>
                <wp:lineTo x="0" y="0"/>
              </wp:wrapPolygon>
            </wp:wrapTight>
            <wp:docPr id="1075711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11328" name=""/>
                    <pic:cNvPicPr/>
                  </pic:nvPicPr>
                  <pic:blipFill>
                    <a:blip r:embed="rId16">
                      <a:extLst>
                        <a:ext uri="{28A0092B-C50C-407E-A947-70E740481C1C}">
                          <a14:useLocalDpi xmlns:a14="http://schemas.microsoft.com/office/drawing/2010/main" val="0"/>
                        </a:ext>
                      </a:extLst>
                    </a:blip>
                    <a:stretch>
                      <a:fillRect/>
                    </a:stretch>
                  </pic:blipFill>
                  <pic:spPr>
                    <a:xfrm>
                      <a:off x="0" y="0"/>
                      <a:ext cx="4364990" cy="2478405"/>
                    </a:xfrm>
                    <a:prstGeom prst="rect">
                      <a:avLst/>
                    </a:prstGeom>
                  </pic:spPr>
                </pic:pic>
              </a:graphicData>
            </a:graphic>
            <wp14:sizeRelH relativeFrom="page">
              <wp14:pctWidth>0</wp14:pctWidth>
            </wp14:sizeRelH>
            <wp14:sizeRelV relativeFrom="page">
              <wp14:pctHeight>0</wp14:pctHeight>
            </wp14:sizeRelV>
          </wp:anchor>
        </w:drawing>
      </w:r>
    </w:p>
    <w:p w14:paraId="32EAEC99" w14:textId="72501CD2"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161C56E" w14:textId="335CD740"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D86A514" w14:textId="084671C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BD97CA1" w14:textId="7B7D3048"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AAA0B88" w14:textId="1ADB419D"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25E8223" w14:textId="1F0147EE"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1FF916A" w14:textId="1F75EE19"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25A045C" w14:textId="7212E3A1"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A049154" w14:textId="7777777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589EE68B" w14:textId="21E4180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D24EF05" w14:textId="22AFDB50" w:rsidR="00D853A7" w:rsidRDefault="00CE210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sidRPr="00D853A7">
        <w:rPr>
          <w:rFonts w:ascii="Enedis Light" w:eastAsia="Enedis Light" w:hAnsi="Enedis Light" w:cs="Enedis Light"/>
          <w:noProof/>
          <w:color w:val="000000"/>
        </w:rPr>
        <w:drawing>
          <wp:anchor distT="0" distB="0" distL="114300" distR="114300" simplePos="0" relativeHeight="251688960" behindDoc="1" locked="0" layoutInCell="1" allowOverlap="1" wp14:anchorId="7ED1CB14" wp14:editId="3F029614">
            <wp:simplePos x="0" y="0"/>
            <wp:positionH relativeFrom="margin">
              <wp:posOffset>933726</wp:posOffset>
            </wp:positionH>
            <wp:positionV relativeFrom="paragraph">
              <wp:posOffset>85366</wp:posOffset>
            </wp:positionV>
            <wp:extent cx="4373245" cy="2400935"/>
            <wp:effectExtent l="0" t="0" r="8255" b="0"/>
            <wp:wrapTight wrapText="bothSides">
              <wp:wrapPolygon edited="0">
                <wp:start x="0" y="0"/>
                <wp:lineTo x="0" y="21423"/>
                <wp:lineTo x="21547" y="21423"/>
                <wp:lineTo x="21547" y="0"/>
                <wp:lineTo x="0" y="0"/>
              </wp:wrapPolygon>
            </wp:wrapTight>
            <wp:docPr id="313906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06025" name=""/>
                    <pic:cNvPicPr/>
                  </pic:nvPicPr>
                  <pic:blipFill>
                    <a:blip r:embed="rId17">
                      <a:extLst>
                        <a:ext uri="{28A0092B-C50C-407E-A947-70E740481C1C}">
                          <a14:useLocalDpi xmlns:a14="http://schemas.microsoft.com/office/drawing/2010/main" val="0"/>
                        </a:ext>
                      </a:extLst>
                    </a:blip>
                    <a:stretch>
                      <a:fillRect/>
                    </a:stretch>
                  </pic:blipFill>
                  <pic:spPr>
                    <a:xfrm>
                      <a:off x="0" y="0"/>
                      <a:ext cx="4373245" cy="2400935"/>
                    </a:xfrm>
                    <a:prstGeom prst="rect">
                      <a:avLst/>
                    </a:prstGeom>
                  </pic:spPr>
                </pic:pic>
              </a:graphicData>
            </a:graphic>
            <wp14:sizeRelH relativeFrom="page">
              <wp14:pctWidth>0</wp14:pctWidth>
            </wp14:sizeRelH>
            <wp14:sizeRelV relativeFrom="page">
              <wp14:pctHeight>0</wp14:pctHeight>
            </wp14:sizeRelV>
          </wp:anchor>
        </w:drawing>
      </w:r>
    </w:p>
    <w:p w14:paraId="52ED6251" w14:textId="395F93A4"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8714F77" w14:textId="77777777"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5BA467C8" w14:textId="093F983F"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19E06F3" w14:textId="2F286566"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3242A098" w14:textId="3A084E0D"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69706B9" w14:textId="0043F332"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91C2A84" w14:textId="504C0366"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62807379" w14:textId="04D49566"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8647B3C" w14:textId="6D44886C"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E8BE0AE" w14:textId="6E6A8C0D" w:rsidR="00D853A7"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654F85B5" w14:textId="6A4C83D3" w:rsidR="003D37D5" w:rsidRDefault="003D37D5"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96F391F" w14:textId="2837C668" w:rsidR="00CE2107" w:rsidRDefault="00CE2107" w:rsidP="00CE2107">
      <w:pPr>
        <w:pStyle w:val="Paragraphedeliste"/>
        <w:widowControl w:val="0"/>
        <w:numPr>
          <w:ilvl w:val="0"/>
          <w:numId w:val="55"/>
        </w:numPr>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 xml:space="preserve">Déroulement du </w:t>
      </w:r>
      <w:proofErr w:type="gramStart"/>
      <w:r>
        <w:rPr>
          <w:rFonts w:ascii="Enedis Light" w:eastAsia="Enedis Light" w:hAnsi="Enedis Light" w:cs="Enedis Light"/>
          <w:color w:val="000000"/>
        </w:rPr>
        <w:t>challenge</w:t>
      </w:r>
      <w:proofErr w:type="gramEnd"/>
    </w:p>
    <w:p w14:paraId="02D2C5D0" w14:textId="77777777" w:rsidR="00CE2107" w:rsidRDefault="00CE2107" w:rsidP="00CE2107">
      <w:pPr>
        <w:widowControl w:val="0"/>
        <w:pBdr>
          <w:top w:val="nil"/>
          <w:left w:val="nil"/>
          <w:bottom w:val="nil"/>
          <w:right w:val="nil"/>
          <w:between w:val="nil"/>
        </w:pBdr>
        <w:spacing w:before="120"/>
        <w:ind w:left="360" w:right="226"/>
        <w:jc w:val="both"/>
        <w:rPr>
          <w:rFonts w:ascii="Enedis Light" w:eastAsia="Enedis Light" w:hAnsi="Enedis Light" w:cs="Enedis Light"/>
          <w:color w:val="000000"/>
        </w:rPr>
      </w:pPr>
    </w:p>
    <w:p w14:paraId="655FFE6A" w14:textId="4728F0FF" w:rsidR="00CE2107" w:rsidRDefault="00CE2107" w:rsidP="00CE2107">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lastRenderedPageBreak/>
        <w:t xml:space="preserve">Ouverture du circuit le </w:t>
      </w:r>
      <w:r w:rsidRPr="00CE2107">
        <w:rPr>
          <w:rFonts w:ascii="Enedis Light" w:eastAsia="Enedis Light" w:hAnsi="Enedis Light" w:cs="Enedis Light"/>
          <w:color w:val="000000"/>
        </w:rPr>
        <w:t>lundi 2 juin</w:t>
      </w:r>
      <w:r>
        <w:rPr>
          <w:rFonts w:ascii="Enedis Light" w:eastAsia="Enedis Light" w:hAnsi="Enedis Light" w:cs="Enedis Light"/>
          <w:color w:val="000000"/>
        </w:rPr>
        <w:t xml:space="preserve"> à 8h00 jusqu’à 10h00</w:t>
      </w:r>
      <w:r w:rsidR="00D13871">
        <w:rPr>
          <w:rFonts w:ascii="Enedis Light" w:eastAsia="Enedis Light" w:hAnsi="Enedis Light" w:cs="Enedis Light"/>
          <w:color w:val="000000"/>
        </w:rPr>
        <w:t>.</w:t>
      </w:r>
    </w:p>
    <w:p w14:paraId="45634F12" w14:textId="77777777" w:rsidR="00E9450A" w:rsidRDefault="00E9450A" w:rsidP="00E9450A">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 xml:space="preserve">Lors de votre arrivé, nous vérifierons les documents administratif, règlement </w:t>
      </w:r>
      <w:proofErr w:type="gramStart"/>
      <w:r>
        <w:rPr>
          <w:rFonts w:ascii="Enedis Light" w:eastAsia="Enedis Light" w:hAnsi="Enedis Light" w:cs="Enedis Light"/>
          <w:color w:val="000000"/>
        </w:rPr>
        <w:t>etc..</w:t>
      </w:r>
      <w:proofErr w:type="gramEnd"/>
    </w:p>
    <w:p w14:paraId="5447F30D" w14:textId="5D6DCFB0" w:rsidR="00D13871" w:rsidRDefault="00D13871" w:rsidP="00D13871">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L’installation des stands se fera avec l’équipe organisatrice</w:t>
      </w:r>
      <w:r w:rsidR="003D37D5">
        <w:rPr>
          <w:rFonts w:ascii="Enedis Light" w:eastAsia="Enedis Light" w:hAnsi="Enedis Light" w:cs="Enedis Light"/>
          <w:color w:val="000000"/>
        </w:rPr>
        <w:t xml:space="preserve"> après vérification</w:t>
      </w:r>
      <w:r w:rsidR="00E067E7">
        <w:rPr>
          <w:rFonts w:ascii="Enedis Light" w:eastAsia="Enedis Light" w:hAnsi="Enedis Light" w:cs="Enedis Light"/>
          <w:color w:val="000000"/>
        </w:rPr>
        <w:t xml:space="preserve"> des documents administratif</w:t>
      </w:r>
      <w:r>
        <w:rPr>
          <w:rFonts w:ascii="Enedis Light" w:eastAsia="Enedis Light" w:hAnsi="Enedis Light" w:cs="Enedis Light"/>
          <w:color w:val="000000"/>
        </w:rPr>
        <w:t>. La dimension de ceux-ci seront identiques et attribués par l’organisation. (</w:t>
      </w:r>
      <w:proofErr w:type="gramStart"/>
      <w:r>
        <w:rPr>
          <w:rFonts w:ascii="Enedis Light" w:eastAsia="Enedis Light" w:hAnsi="Enedis Light" w:cs="Enedis Light"/>
          <w:color w:val="000000"/>
        </w:rPr>
        <w:t>le</w:t>
      </w:r>
      <w:proofErr w:type="gramEnd"/>
      <w:r>
        <w:rPr>
          <w:rFonts w:ascii="Enedis Light" w:eastAsia="Enedis Light" w:hAnsi="Enedis Light" w:cs="Enedis Light"/>
          <w:color w:val="000000"/>
        </w:rPr>
        <w:t xml:space="preserve"> côté droit numéro impairs et côté gauche pairs).</w:t>
      </w:r>
    </w:p>
    <w:p w14:paraId="6D401782" w14:textId="7770DFB2" w:rsidR="00CE2107" w:rsidRDefault="00CE2107" w:rsidP="00CE2107">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roofErr w:type="gramStart"/>
      <w:r>
        <w:rPr>
          <w:rFonts w:ascii="Enedis Light" w:eastAsia="Enedis Light" w:hAnsi="Enedis Light" w:cs="Enedis Light"/>
          <w:color w:val="000000"/>
        </w:rPr>
        <w:t xml:space="preserve">Le </w:t>
      </w:r>
      <w:r w:rsidR="00D13871">
        <w:rPr>
          <w:rFonts w:ascii="Enedis Light" w:eastAsia="Enedis Light" w:hAnsi="Enedis Light" w:cs="Enedis Light"/>
          <w:color w:val="000000"/>
        </w:rPr>
        <w:t>briefing</w:t>
      </w:r>
      <w:proofErr w:type="gramEnd"/>
      <w:r w:rsidR="00E067E7">
        <w:rPr>
          <w:rFonts w:ascii="Enedis Light" w:eastAsia="Enedis Light" w:hAnsi="Enedis Light" w:cs="Enedis Light"/>
          <w:color w:val="000000"/>
        </w:rPr>
        <w:t xml:space="preserve"> est obligatoire pour tous et il</w:t>
      </w:r>
      <w:r>
        <w:rPr>
          <w:rFonts w:ascii="Enedis Light" w:eastAsia="Enedis Light" w:hAnsi="Enedis Light" w:cs="Enedis Light"/>
          <w:color w:val="000000"/>
        </w:rPr>
        <w:t xml:space="preserve"> aura lieu à 10h, un tour de piste sera réalisé pour voir les spécificités du circuit.</w:t>
      </w:r>
      <w:r w:rsidR="003D37D5">
        <w:rPr>
          <w:rFonts w:ascii="Enedis Light" w:eastAsia="Enedis Light" w:hAnsi="Enedis Light" w:cs="Enedis Light"/>
          <w:color w:val="000000"/>
        </w:rPr>
        <w:t xml:space="preserve"> Une fiche d’émergement devra être signé par le responsable de chaque équipe.</w:t>
      </w:r>
    </w:p>
    <w:p w14:paraId="385C1C3F" w14:textId="3526FAC3" w:rsidR="00D13871" w:rsidRDefault="00D13871" w:rsidP="00D13871">
      <w:pPr>
        <w:widowControl w:val="0"/>
        <w:pBdr>
          <w:top w:val="nil"/>
          <w:left w:val="nil"/>
          <w:bottom w:val="nil"/>
          <w:right w:val="nil"/>
          <w:between w:val="nil"/>
        </w:pBdr>
        <w:spacing w:before="120"/>
        <w:ind w:right="226"/>
        <w:jc w:val="both"/>
        <w:rPr>
          <w:rFonts w:ascii="Enedis Light" w:eastAsia="Enedis Light" w:hAnsi="Enedis Light" w:cs="Enedis Light"/>
        </w:rPr>
      </w:pPr>
      <w:r>
        <w:rPr>
          <w:rFonts w:ascii="Enedis Light" w:eastAsia="Enedis Light" w:hAnsi="Enedis Light" w:cs="Enedis Light"/>
          <w:color w:val="000000"/>
        </w:rPr>
        <w:t xml:space="preserve">Le contrôle technique sera obligatoire, il se fera entre 10h30 et 12h, vérification de l’équipement du pilote (casque combinaison, gants, minerve, protège côte, bottines), ainsi que le kart en lui-même. En cas d’anomalie </w:t>
      </w:r>
      <w:r w:rsidRPr="00FD5311">
        <w:rPr>
          <w:rFonts w:ascii="Enedis Light" w:eastAsia="Enedis Light" w:hAnsi="Enedis Light" w:cs="Enedis Light"/>
        </w:rPr>
        <w:t>détectée sur les véhicules, vous pourrez faire la modification pour le rendre conforme au règlement.</w:t>
      </w:r>
      <w:r w:rsidR="003D37D5">
        <w:rPr>
          <w:rFonts w:ascii="Enedis Light" w:eastAsia="Enedis Light" w:hAnsi="Enedis Light" w:cs="Enedis Light"/>
        </w:rPr>
        <w:t xml:space="preserve"> Si le contrôle technique est terminé, alors les karts pourront prendre la piste pour des essais</w:t>
      </w:r>
      <w:r w:rsidR="005E502A">
        <w:rPr>
          <w:rFonts w:ascii="Enedis Light" w:eastAsia="Enedis Light" w:hAnsi="Enedis Light" w:cs="Enedis Light"/>
        </w:rPr>
        <w:t xml:space="preserve"> sans chronométrage,</w:t>
      </w:r>
      <w:r w:rsidR="00350679">
        <w:rPr>
          <w:rFonts w:ascii="Enedis Light" w:eastAsia="Enedis Light" w:hAnsi="Enedis Light" w:cs="Enedis Light"/>
        </w:rPr>
        <w:t xml:space="preserve"> cela permettra aux équipes de faire </w:t>
      </w:r>
      <w:r w:rsidR="00E067E7">
        <w:rPr>
          <w:rFonts w:ascii="Enedis Light" w:eastAsia="Enedis Light" w:hAnsi="Enedis Light" w:cs="Enedis Light"/>
        </w:rPr>
        <w:t>des tests</w:t>
      </w:r>
      <w:r w:rsidR="00350679">
        <w:rPr>
          <w:rFonts w:ascii="Enedis Light" w:eastAsia="Enedis Light" w:hAnsi="Enedis Light" w:cs="Enedis Light"/>
        </w:rPr>
        <w:t xml:space="preserve"> de mise en place (vérifier le bon fonctionnement du kart)</w:t>
      </w:r>
      <w:r w:rsidR="00E067E7">
        <w:rPr>
          <w:rFonts w:ascii="Enedis Light" w:eastAsia="Enedis Light" w:hAnsi="Enedis Light" w:cs="Enedis Light"/>
        </w:rPr>
        <w:t>.</w:t>
      </w:r>
    </w:p>
    <w:p w14:paraId="44620CFC" w14:textId="0DBEC577" w:rsidR="003D37D5" w:rsidRDefault="003D37D5"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Un créneau horaire est réservé pour les enseignants et/ou accompagnateur</w:t>
      </w:r>
      <w:r w:rsidR="00E067E7">
        <w:rPr>
          <w:rFonts w:ascii="Enedis Light" w:eastAsia="Enedis Light" w:hAnsi="Enedis Light" w:cs="Enedis Light"/>
          <w:color w:val="000000"/>
        </w:rPr>
        <w:t>s</w:t>
      </w:r>
      <w:r>
        <w:rPr>
          <w:rFonts w:ascii="Enedis Light" w:eastAsia="Enedis Light" w:hAnsi="Enedis Light" w:cs="Enedis Light"/>
          <w:color w:val="000000"/>
        </w:rPr>
        <w:t xml:space="preserve"> pourront essayer les karts de leur établissement. </w:t>
      </w:r>
    </w:p>
    <w:p w14:paraId="003CFF4F" w14:textId="79A55F0F" w:rsidR="00114106" w:rsidRDefault="00114106"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 xml:space="preserve">Chaque équipe devra présenter le projet </w:t>
      </w:r>
      <w:r w:rsidR="00794F88">
        <w:rPr>
          <w:rFonts w:ascii="Enedis Light" w:eastAsia="Enedis Light" w:hAnsi="Enedis Light" w:cs="Enedis Light"/>
          <w:color w:val="000000"/>
        </w:rPr>
        <w:t>devant un jury</w:t>
      </w:r>
      <w:r w:rsidR="000D11DA">
        <w:rPr>
          <w:rFonts w:ascii="Enedis Light" w:eastAsia="Enedis Light" w:hAnsi="Enedis Light" w:cs="Enedis Light"/>
          <w:color w:val="000000"/>
        </w:rPr>
        <w:t xml:space="preserve"> sur une durée de </w:t>
      </w:r>
      <w:r w:rsidR="00D853A7">
        <w:rPr>
          <w:rFonts w:ascii="Enedis Light" w:eastAsia="Enedis Light" w:hAnsi="Enedis Light" w:cs="Enedis Light"/>
          <w:color w:val="000000"/>
        </w:rPr>
        <w:t>5</w:t>
      </w:r>
      <w:r w:rsidR="000D11DA">
        <w:rPr>
          <w:rFonts w:ascii="Enedis Light" w:eastAsia="Enedis Light" w:hAnsi="Enedis Light" w:cs="Enedis Light"/>
          <w:color w:val="000000"/>
        </w:rPr>
        <w:t xml:space="preserve"> minutes</w:t>
      </w:r>
      <w:r w:rsidR="00D853A7">
        <w:rPr>
          <w:rFonts w:ascii="Enedis Light" w:eastAsia="Enedis Light" w:hAnsi="Enedis Light" w:cs="Enedis Light"/>
          <w:color w:val="000000"/>
        </w:rPr>
        <w:t>, 1 slide et 10 minutes de questions</w:t>
      </w:r>
      <w:r w:rsidR="00794F88">
        <w:rPr>
          <w:rFonts w:ascii="Enedis Light" w:eastAsia="Enedis Light" w:hAnsi="Enedis Light" w:cs="Enedis Light"/>
          <w:color w:val="000000"/>
        </w:rPr>
        <w:t>/réponses</w:t>
      </w:r>
      <w:r w:rsidR="000D11DA">
        <w:rPr>
          <w:rFonts w:ascii="Enedis Light" w:eastAsia="Enedis Light" w:hAnsi="Enedis Light" w:cs="Enedis Light"/>
          <w:color w:val="000000"/>
        </w:rPr>
        <w:t>.</w:t>
      </w:r>
      <w:r w:rsidR="00AF159C">
        <w:rPr>
          <w:rFonts w:ascii="Enedis Light" w:eastAsia="Enedis Light" w:hAnsi="Enedis Light" w:cs="Enedis Light"/>
          <w:color w:val="000000"/>
        </w:rPr>
        <w:t xml:space="preserve"> </w:t>
      </w:r>
    </w:p>
    <w:p w14:paraId="30CB3008" w14:textId="6DCA0A3F" w:rsidR="007F5CF2" w:rsidRDefault="00B55A85"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rPr>
        <w:t>Les participants doivent se préparer minimum 5min avant leur séance de roulage pour éviter tout retard, lors des séances de roulage, les accompagnants des karts roulants devront quitter les stands.</w:t>
      </w:r>
    </w:p>
    <w:p w14:paraId="600905B2" w14:textId="77777777" w:rsidR="00AC3DB0" w:rsidRDefault="002E5B0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Un commissaire</w:t>
      </w:r>
      <w:r w:rsidR="005C34E2">
        <w:rPr>
          <w:rFonts w:ascii="Enedis Light" w:eastAsia="Enedis Light" w:hAnsi="Enedis Light" w:cs="Enedis Light"/>
          <w:color w:val="000000"/>
        </w:rPr>
        <w:t xml:space="preserve"> de course </w:t>
      </w:r>
      <w:r w:rsidR="00AC3DB0">
        <w:rPr>
          <w:rFonts w:ascii="Enedis Light" w:eastAsia="Enedis Light" w:hAnsi="Enedis Light" w:cs="Enedis Light"/>
          <w:color w:val="000000"/>
        </w:rPr>
        <w:t>donnera le signal pour prendre la pi</w:t>
      </w:r>
      <w:r w:rsidR="00AC3DB0" w:rsidRPr="002E5B09">
        <w:rPr>
          <w:rFonts w:ascii="Enedis Light" w:eastAsia="Enedis Light" w:hAnsi="Enedis Light" w:cs="Enedis Light"/>
        </w:rPr>
        <w:t>ste</w:t>
      </w:r>
      <w:r w:rsidR="008E424E" w:rsidRPr="002E5B09">
        <w:rPr>
          <w:rFonts w:ascii="Enedis Light" w:eastAsia="Enedis Light" w:hAnsi="Enedis Light" w:cs="Enedis Light"/>
        </w:rPr>
        <w:t>.</w:t>
      </w:r>
      <w:r w:rsidR="00AC3DB0" w:rsidRPr="002E5B09">
        <w:rPr>
          <w:rFonts w:ascii="Enedis Light" w:eastAsia="Enedis Light" w:hAnsi="Enedis Light" w:cs="Enedis Light"/>
        </w:rPr>
        <w:t xml:space="preserve"> </w:t>
      </w:r>
      <w:r w:rsidR="008E424E" w:rsidRPr="002E5B09">
        <w:rPr>
          <w:rFonts w:ascii="Enedis Light" w:eastAsia="Enedis Light" w:hAnsi="Enedis Light" w:cs="Enedis Light"/>
        </w:rPr>
        <w:t>A</w:t>
      </w:r>
      <w:r w:rsidR="00AC3DB0" w:rsidRPr="002E5B09">
        <w:rPr>
          <w:rFonts w:ascii="Enedis Light" w:eastAsia="Enedis Light" w:hAnsi="Enedis Light" w:cs="Enedis Light"/>
        </w:rPr>
        <w:t xml:space="preserve"> la fin de la séance</w:t>
      </w:r>
      <w:r w:rsidR="005C34E2">
        <w:rPr>
          <w:rFonts w:ascii="Enedis Light" w:eastAsia="Enedis Light" w:hAnsi="Enedis Light" w:cs="Enedis Light"/>
        </w:rPr>
        <w:t>,</w:t>
      </w:r>
      <w:r w:rsidR="00AC3DB0" w:rsidRPr="002E5B09">
        <w:rPr>
          <w:rFonts w:ascii="Enedis Light" w:eastAsia="Enedis Light" w:hAnsi="Enedis Light" w:cs="Enedis Light"/>
        </w:rPr>
        <w:t xml:space="preserve"> le drapeau </w:t>
      </w:r>
      <w:r w:rsidR="008E424E" w:rsidRPr="002E5B09">
        <w:rPr>
          <w:rFonts w:ascii="Enedis Light" w:eastAsia="Enedis Light" w:hAnsi="Enedis Light" w:cs="Enedis Light"/>
        </w:rPr>
        <w:t>à</w:t>
      </w:r>
      <w:r w:rsidR="00AC3DB0" w:rsidRPr="002E5B09">
        <w:rPr>
          <w:rFonts w:ascii="Enedis Light" w:eastAsia="Enedis Light" w:hAnsi="Enedis Light" w:cs="Enedis Light"/>
        </w:rPr>
        <w:t xml:space="preserve"> damier sera agit</w:t>
      </w:r>
      <w:r w:rsidR="008E424E" w:rsidRPr="002E5B09">
        <w:rPr>
          <w:rFonts w:ascii="Enedis Light" w:eastAsia="Enedis Light" w:hAnsi="Enedis Light" w:cs="Enedis Light"/>
        </w:rPr>
        <w:t>é</w:t>
      </w:r>
      <w:r w:rsidR="00AC3DB0" w:rsidRPr="002E5B09">
        <w:rPr>
          <w:rFonts w:ascii="Enedis Light" w:eastAsia="Enedis Light" w:hAnsi="Enedis Light" w:cs="Enedis Light"/>
        </w:rPr>
        <w:t xml:space="preserve">. Quand tous les véhicules </w:t>
      </w:r>
      <w:r w:rsidR="005C34E2">
        <w:rPr>
          <w:rFonts w:ascii="Enedis Light" w:eastAsia="Enedis Light" w:hAnsi="Enedis Light" w:cs="Enedis Light"/>
        </w:rPr>
        <w:t>seront</w:t>
      </w:r>
      <w:r w:rsidR="003D02ED">
        <w:rPr>
          <w:rFonts w:ascii="Enedis Light" w:eastAsia="Enedis Light" w:hAnsi="Enedis Light" w:cs="Enedis Light"/>
        </w:rPr>
        <w:t xml:space="preserve"> à l’arrêt, les pilotes </w:t>
      </w:r>
      <w:r w:rsidR="005C34E2">
        <w:rPr>
          <w:rFonts w:ascii="Enedis Light" w:eastAsia="Enedis Light" w:hAnsi="Enedis Light" w:cs="Enedis Light"/>
        </w:rPr>
        <w:t>pourront</w:t>
      </w:r>
      <w:r w:rsidR="003D02ED">
        <w:rPr>
          <w:rFonts w:ascii="Enedis Light" w:eastAsia="Enedis Light" w:hAnsi="Enedis Light" w:cs="Enedis Light"/>
        </w:rPr>
        <w:t xml:space="preserve"> descendre du kart et</w:t>
      </w:r>
      <w:r w:rsidR="00AC3DB0" w:rsidRPr="002E5B09">
        <w:rPr>
          <w:rFonts w:ascii="Enedis Light" w:eastAsia="Enedis Light" w:hAnsi="Enedis Light" w:cs="Enedis Light"/>
        </w:rPr>
        <w:t xml:space="preserve"> le stand </w:t>
      </w:r>
      <w:r w:rsidR="005C34E2">
        <w:rPr>
          <w:rFonts w:ascii="Enedis Light" w:eastAsia="Enedis Light" w:hAnsi="Enedis Light" w:cs="Enedis Light"/>
        </w:rPr>
        <w:t>sera de nouveau ouvert</w:t>
      </w:r>
      <w:r w:rsidR="00AC3DB0" w:rsidRPr="002E5B09">
        <w:rPr>
          <w:rFonts w:ascii="Enedis Light" w:eastAsia="Enedis Light" w:hAnsi="Enedis Light" w:cs="Enedis Light"/>
        </w:rPr>
        <w:t>.</w:t>
      </w:r>
    </w:p>
    <w:p w14:paraId="0D3D6ACE" w14:textId="336EE74D" w:rsidR="00E9450A" w:rsidRDefault="00E9450A"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 xml:space="preserve">Analyse et recherche de panne sur le kart. L’équipe devra proposer un diagnostic, expliquer la cause, intervenir en sécurité sur le kart et le réparer. </w:t>
      </w:r>
    </w:p>
    <w:p w14:paraId="28ABC501" w14:textId="139EB39F" w:rsidR="00987CFC" w:rsidRDefault="00987CFC"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Atelier remontage et démontage de pneumatique, un membre d’une équipe devra le faire le plus rapidement possible. L’équipe organisatrice vous mettra à disposition jantes et pneumatique pour réaliser cet exercice.</w:t>
      </w:r>
    </w:p>
    <w:p w14:paraId="6003B05B" w14:textId="1A410916" w:rsidR="00D7571E" w:rsidRDefault="00D7571E"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L</w:t>
      </w:r>
      <w:r w:rsidR="0080232D">
        <w:rPr>
          <w:rFonts w:ascii="Enedis Light" w:eastAsia="Enedis Light" w:hAnsi="Enedis Light" w:cs="Enedis Light"/>
          <w:color w:val="000000"/>
        </w:rPr>
        <w:t xml:space="preserve">a composition des équipes vous sera transmise </w:t>
      </w:r>
      <w:r w:rsidR="00A7089A">
        <w:rPr>
          <w:rFonts w:ascii="Enedis Light" w:eastAsia="Enedis Light" w:hAnsi="Enedis Light" w:cs="Enedis Light"/>
          <w:color w:val="000000"/>
        </w:rPr>
        <w:t>dès</w:t>
      </w:r>
      <w:r w:rsidR="0080232D">
        <w:rPr>
          <w:rFonts w:ascii="Enedis Light" w:eastAsia="Enedis Light" w:hAnsi="Enedis Light" w:cs="Enedis Light"/>
          <w:color w:val="000000"/>
        </w:rPr>
        <w:t xml:space="preserve"> votre arrivé. Vous serez également au plus proche dans les stands pour favoriser les échanges. </w:t>
      </w:r>
    </w:p>
    <w:p w14:paraId="5D363248" w14:textId="019A8DE9" w:rsidR="00FD3E59" w:rsidRPr="00FD3E59" w:rsidRDefault="00FD3E5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vertAlign w:val="superscript"/>
        </w:rPr>
      </w:pPr>
      <w:r>
        <w:rPr>
          <w:rFonts w:ascii="Enedis Light" w:eastAsia="Enedis Light" w:hAnsi="Enedis Light" w:cs="Enedis Light"/>
          <w:color w:val="000000"/>
        </w:rPr>
        <w:t>La 1</w:t>
      </w:r>
      <w:r w:rsidRPr="00FD3E59">
        <w:rPr>
          <w:rFonts w:ascii="Enedis Light" w:eastAsia="Enedis Light" w:hAnsi="Enedis Light" w:cs="Enedis Light"/>
          <w:color w:val="000000"/>
          <w:vertAlign w:val="superscript"/>
        </w:rPr>
        <w:t>ère</w:t>
      </w:r>
      <w:r>
        <w:rPr>
          <w:rFonts w:ascii="Enedis Light" w:eastAsia="Enedis Light" w:hAnsi="Enedis Light" w:cs="Enedis Light"/>
          <w:color w:val="000000"/>
          <w:vertAlign w:val="superscript"/>
        </w:rPr>
        <w:t xml:space="preserve"> </w:t>
      </w:r>
      <w:r>
        <w:rPr>
          <w:rFonts w:ascii="Enedis Light" w:eastAsia="Enedis Light" w:hAnsi="Enedis Light" w:cs="Enedis Light"/>
          <w:color w:val="000000"/>
        </w:rPr>
        <w:t xml:space="preserve">journée du lundi est </w:t>
      </w:r>
      <w:r w:rsidR="009E42F8">
        <w:rPr>
          <w:rFonts w:ascii="Enedis Light" w:eastAsia="Enedis Light" w:hAnsi="Enedis Light" w:cs="Enedis Light"/>
          <w:color w:val="000000"/>
        </w:rPr>
        <w:t>consacrée</w:t>
      </w:r>
      <w:r>
        <w:rPr>
          <w:rFonts w:ascii="Enedis Light" w:eastAsia="Enedis Light" w:hAnsi="Enedis Light" w:cs="Enedis Light"/>
          <w:color w:val="000000"/>
        </w:rPr>
        <w:t xml:space="preserve"> </w:t>
      </w:r>
      <w:r w:rsidR="00C345A1">
        <w:rPr>
          <w:rFonts w:ascii="Enedis Light" w:eastAsia="Enedis Light" w:hAnsi="Enedis Light" w:cs="Enedis Light"/>
          <w:color w:val="000000"/>
        </w:rPr>
        <w:t>aux essais</w:t>
      </w:r>
      <w:r>
        <w:rPr>
          <w:rFonts w:ascii="Enedis Light" w:eastAsia="Enedis Light" w:hAnsi="Enedis Light" w:cs="Enedis Light"/>
          <w:color w:val="000000"/>
        </w:rPr>
        <w:t xml:space="preserve"> et au</w:t>
      </w:r>
      <w:r w:rsidR="00A7089A">
        <w:rPr>
          <w:rFonts w:ascii="Enedis Light" w:eastAsia="Enedis Light" w:hAnsi="Enedis Light" w:cs="Enedis Light"/>
          <w:color w:val="000000"/>
        </w:rPr>
        <w:t>x</w:t>
      </w:r>
      <w:r>
        <w:rPr>
          <w:rFonts w:ascii="Enedis Light" w:eastAsia="Enedis Light" w:hAnsi="Enedis Light" w:cs="Enedis Light"/>
          <w:color w:val="000000"/>
        </w:rPr>
        <w:t xml:space="preserve"> </w:t>
      </w:r>
      <w:r w:rsidR="00A7089A">
        <w:rPr>
          <w:rFonts w:ascii="Enedis Light" w:eastAsia="Enedis Light" w:hAnsi="Enedis Light" w:cs="Enedis Light"/>
          <w:color w:val="000000"/>
        </w:rPr>
        <w:t>différents</w:t>
      </w:r>
      <w:r>
        <w:rPr>
          <w:rFonts w:ascii="Enedis Light" w:eastAsia="Enedis Light" w:hAnsi="Enedis Light" w:cs="Enedis Light"/>
          <w:color w:val="000000"/>
        </w:rPr>
        <w:t xml:space="preserve"> atelier</w:t>
      </w:r>
      <w:r w:rsidR="00A7089A">
        <w:rPr>
          <w:rFonts w:ascii="Enedis Light" w:eastAsia="Enedis Light" w:hAnsi="Enedis Light" w:cs="Enedis Light"/>
          <w:color w:val="000000"/>
        </w:rPr>
        <w:t>s</w:t>
      </w:r>
      <w:r w:rsidR="009E42F8">
        <w:rPr>
          <w:rFonts w:ascii="Enedis Light" w:eastAsia="Enedis Light" w:hAnsi="Enedis Light" w:cs="Enedis Light"/>
          <w:color w:val="000000"/>
        </w:rPr>
        <w:t>.</w:t>
      </w:r>
      <w:r w:rsidR="0080232D">
        <w:rPr>
          <w:rFonts w:ascii="Enedis Light" w:eastAsia="Enedis Light" w:hAnsi="Enedis Light" w:cs="Enedis Light"/>
          <w:color w:val="000000"/>
        </w:rPr>
        <w:t xml:space="preserve"> </w:t>
      </w:r>
    </w:p>
    <w:p w14:paraId="5CB11AEA" w14:textId="44C67693" w:rsidR="008F5A21" w:rsidRDefault="00FD3E5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La 2</w:t>
      </w:r>
      <w:r w:rsidRPr="00FD3E59">
        <w:rPr>
          <w:rFonts w:ascii="Enedis Light" w:eastAsia="Enedis Light" w:hAnsi="Enedis Light" w:cs="Enedis Light"/>
          <w:color w:val="000000"/>
          <w:vertAlign w:val="superscript"/>
        </w:rPr>
        <w:t>ème</w:t>
      </w:r>
      <w:r>
        <w:rPr>
          <w:rFonts w:ascii="Enedis Light" w:eastAsia="Enedis Light" w:hAnsi="Enedis Light" w:cs="Enedis Light"/>
          <w:color w:val="000000"/>
        </w:rPr>
        <w:t xml:space="preserve"> journée</w:t>
      </w:r>
      <w:r w:rsidR="00D7571E">
        <w:rPr>
          <w:rFonts w:ascii="Enedis Light" w:eastAsia="Enedis Light" w:hAnsi="Enedis Light" w:cs="Enedis Light"/>
          <w:color w:val="000000"/>
        </w:rPr>
        <w:t> : Une</w:t>
      </w:r>
      <w:r w:rsidR="005C34E2">
        <w:rPr>
          <w:rFonts w:ascii="Enedis Light" w:eastAsia="Enedis Light" w:hAnsi="Enedis Light" w:cs="Enedis Light"/>
          <w:color w:val="000000"/>
        </w:rPr>
        <w:t xml:space="preserve"> endurance </w:t>
      </w:r>
      <w:r w:rsidR="0080232D">
        <w:rPr>
          <w:rFonts w:ascii="Enedis Light" w:eastAsia="Enedis Light" w:hAnsi="Enedis Light" w:cs="Enedis Light"/>
          <w:color w:val="000000"/>
        </w:rPr>
        <w:t xml:space="preserve">sera organisée, les équipes seront faites la veille pour qu’il puisse </w:t>
      </w:r>
      <w:r w:rsidR="00A7089A">
        <w:rPr>
          <w:rFonts w:ascii="Enedis Light" w:eastAsia="Enedis Light" w:hAnsi="Enedis Light" w:cs="Enedis Light"/>
          <w:color w:val="000000"/>
        </w:rPr>
        <w:t xml:space="preserve">y </w:t>
      </w:r>
      <w:r w:rsidR="0080232D">
        <w:rPr>
          <w:rFonts w:ascii="Enedis Light" w:eastAsia="Enedis Light" w:hAnsi="Enedis Light" w:cs="Enedis Light"/>
          <w:color w:val="000000"/>
        </w:rPr>
        <w:t>avoir des échanges entre les différentes écoles. Un kart qui roule pendant que l’autre recharge, des relais de 30min maximum</w:t>
      </w:r>
      <w:r w:rsidR="00A7089A">
        <w:rPr>
          <w:rFonts w:ascii="Enedis Light" w:eastAsia="Enedis Light" w:hAnsi="Enedis Light" w:cs="Enedis Light"/>
          <w:color w:val="000000"/>
        </w:rPr>
        <w:t>.</w:t>
      </w:r>
      <w:r w:rsidR="0080232D">
        <w:rPr>
          <w:rFonts w:ascii="Enedis Light" w:eastAsia="Enedis Light" w:hAnsi="Enedis Light" w:cs="Enedis Light"/>
          <w:color w:val="000000"/>
        </w:rPr>
        <w:t xml:space="preserve"> </w:t>
      </w:r>
      <w:r w:rsidR="00A7089A">
        <w:rPr>
          <w:rFonts w:ascii="Enedis Light" w:eastAsia="Enedis Light" w:hAnsi="Enedis Light" w:cs="Enedis Light"/>
          <w:color w:val="000000"/>
        </w:rPr>
        <w:t>P</w:t>
      </w:r>
      <w:r w:rsidR="0080232D">
        <w:rPr>
          <w:rFonts w:ascii="Enedis Light" w:eastAsia="Enedis Light" w:hAnsi="Enedis Light" w:cs="Enedis Light"/>
          <w:color w:val="000000"/>
        </w:rPr>
        <w:t xml:space="preserve">our éviter tout incident dans les paddocks un arrêt de 1 min sera réalisé. Les karts devront avoir exactement le même temps de roulage. </w:t>
      </w:r>
    </w:p>
    <w:p w14:paraId="0539167D" w14:textId="77777777" w:rsidR="008F5A21" w:rsidRDefault="008F5A21"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6294E538" w14:textId="77777777" w:rsidR="00CF07A2" w:rsidRDefault="00CF07A2"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47C7370" w14:textId="77777777" w:rsidR="00CF07A2" w:rsidRDefault="00CF07A2"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7A38162" w14:textId="77777777" w:rsidR="00CF07A2" w:rsidRDefault="00CF07A2"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A3DC654" w14:textId="77777777" w:rsidR="00CF07A2" w:rsidRDefault="00CF07A2"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106ECCB2" w14:textId="77777777" w:rsidR="00CF07A2" w:rsidRDefault="00CF07A2"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1CF077F6" w14:textId="0CBFBB46" w:rsidR="00135037" w:rsidRDefault="008D5E93" w:rsidP="00573C65">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 xml:space="preserve">La stratégie sera au cœur de ce </w:t>
      </w:r>
      <w:proofErr w:type="gramStart"/>
      <w:r>
        <w:rPr>
          <w:rFonts w:ascii="Enedis Light" w:eastAsia="Enedis Light" w:hAnsi="Enedis Light" w:cs="Enedis Light"/>
          <w:color w:val="000000"/>
        </w:rPr>
        <w:t>challenge</w:t>
      </w:r>
      <w:proofErr w:type="gramEnd"/>
      <w:r w:rsidR="00135037">
        <w:rPr>
          <w:rFonts w:ascii="Enedis Light" w:eastAsia="Enedis Light" w:hAnsi="Enedis Light" w:cs="Enedis Light"/>
          <w:color w:val="000000"/>
        </w:rPr>
        <w:t xml:space="preserve"> voici une liste non exhaustive</w:t>
      </w:r>
    </w:p>
    <w:p w14:paraId="1DE31518" w14:textId="6AF89C99" w:rsidR="00135037" w:rsidRDefault="00135037" w:rsidP="00135037">
      <w:pPr>
        <w:pStyle w:val="Paragraphedeliste"/>
        <w:widowControl w:val="0"/>
        <w:numPr>
          <w:ilvl w:val="0"/>
          <w:numId w:val="54"/>
        </w:numPr>
        <w:pBdr>
          <w:top w:val="nil"/>
          <w:left w:val="nil"/>
          <w:bottom w:val="nil"/>
          <w:right w:val="nil"/>
          <w:between w:val="nil"/>
        </w:pBdr>
        <w:spacing w:before="120"/>
        <w:ind w:right="226"/>
        <w:jc w:val="both"/>
        <w:rPr>
          <w:rFonts w:ascii="Enedis Light" w:eastAsia="Enedis Light" w:hAnsi="Enedis Light" w:cs="Enedis Light"/>
          <w:color w:val="000000"/>
        </w:rPr>
      </w:pPr>
      <w:r w:rsidRPr="00135037">
        <w:rPr>
          <w:rFonts w:ascii="Enedis Light" w:eastAsia="Enedis Light" w:hAnsi="Enedis Light" w:cs="Enedis Light"/>
          <w:color w:val="000000"/>
        </w:rPr>
        <w:t>Trouver</w:t>
      </w:r>
      <w:r w:rsidR="00573C65" w:rsidRPr="00135037">
        <w:rPr>
          <w:rFonts w:ascii="Enedis Light" w:eastAsia="Enedis Light" w:hAnsi="Enedis Light" w:cs="Enedis Light"/>
          <w:color w:val="000000"/>
        </w:rPr>
        <w:t xml:space="preserve"> le bon équilibre entre vitesse et économie d’énergie</w:t>
      </w:r>
      <w:r w:rsidR="00D7571E">
        <w:rPr>
          <w:rFonts w:ascii="Enedis Light" w:eastAsia="Enedis Light" w:hAnsi="Enedis Light" w:cs="Enedis Light"/>
          <w:color w:val="000000"/>
        </w:rPr>
        <w:t>.</w:t>
      </w:r>
    </w:p>
    <w:p w14:paraId="27AC3F74" w14:textId="35F19E80" w:rsidR="00135037" w:rsidRPr="00135037" w:rsidRDefault="00135037" w:rsidP="00135037">
      <w:pPr>
        <w:pStyle w:val="Paragraphedeliste"/>
        <w:widowControl w:val="0"/>
        <w:numPr>
          <w:ilvl w:val="0"/>
          <w:numId w:val="54"/>
        </w:numPr>
        <w:pBdr>
          <w:top w:val="nil"/>
          <w:left w:val="nil"/>
          <w:bottom w:val="nil"/>
          <w:right w:val="nil"/>
          <w:between w:val="nil"/>
        </w:pBdr>
        <w:spacing w:before="120"/>
        <w:ind w:right="226"/>
        <w:jc w:val="both"/>
        <w:rPr>
          <w:rFonts w:ascii="Enedis Light" w:eastAsia="Enedis Light" w:hAnsi="Enedis Light" w:cs="Enedis Light"/>
          <w:color w:val="000000"/>
        </w:rPr>
      </w:pPr>
      <w:r w:rsidRPr="00135037">
        <w:rPr>
          <w:rFonts w:ascii="Enedis Light" w:eastAsia="Enedis Light" w:hAnsi="Enedis Light" w:cs="Enedis Light"/>
          <w:color w:val="000000"/>
        </w:rPr>
        <w:t>Bien</w:t>
      </w:r>
      <w:r w:rsidR="00C00C93" w:rsidRPr="00135037">
        <w:rPr>
          <w:rFonts w:ascii="Enedis Light" w:eastAsia="Enedis Light" w:hAnsi="Enedis Light" w:cs="Enedis Light"/>
          <w:color w:val="000000"/>
        </w:rPr>
        <w:t xml:space="preserve"> organiser les relais pour garder une cadence élevée sans trop fatiguer un seul pilote (l’équité sera </w:t>
      </w:r>
      <w:r w:rsidRPr="00135037">
        <w:rPr>
          <w:rFonts w:ascii="Enedis Light" w:eastAsia="Enedis Light" w:hAnsi="Enedis Light" w:cs="Enedis Light"/>
          <w:color w:val="000000"/>
        </w:rPr>
        <w:t>demandée</w:t>
      </w:r>
      <w:r w:rsidR="00C00C93" w:rsidRPr="00135037">
        <w:rPr>
          <w:rFonts w:ascii="Enedis Light" w:eastAsia="Enedis Light" w:hAnsi="Enedis Light" w:cs="Enedis Light"/>
          <w:color w:val="000000"/>
        </w:rPr>
        <w:t xml:space="preserve"> pour chaque </w:t>
      </w:r>
      <w:r w:rsidR="00A7089A">
        <w:rPr>
          <w:rFonts w:ascii="Enedis Light" w:eastAsia="Enedis Light" w:hAnsi="Enedis Light" w:cs="Enedis Light"/>
          <w:color w:val="000000"/>
        </w:rPr>
        <w:t>équipe</w:t>
      </w:r>
      <w:r w:rsidR="00C00C93" w:rsidRPr="00135037">
        <w:rPr>
          <w:rFonts w:ascii="Enedis Light" w:eastAsia="Enedis Light" w:hAnsi="Enedis Light" w:cs="Enedis Light"/>
          <w:color w:val="000000"/>
        </w:rPr>
        <w:t>)</w:t>
      </w:r>
      <w:r w:rsidR="00D7571E">
        <w:rPr>
          <w:rFonts w:ascii="Enedis Light" w:eastAsia="Enedis Light" w:hAnsi="Enedis Light" w:cs="Enedis Light"/>
          <w:color w:val="000000"/>
        </w:rPr>
        <w:t>, vous devrez donner une fiche avec le temps de roulage de chaque pilote.</w:t>
      </w:r>
    </w:p>
    <w:p w14:paraId="62F24DAA" w14:textId="2D25FC36" w:rsidR="001E52B3" w:rsidRDefault="00135037" w:rsidP="00135037">
      <w:pPr>
        <w:pStyle w:val="Paragraphedeliste"/>
        <w:widowControl w:val="0"/>
        <w:numPr>
          <w:ilvl w:val="0"/>
          <w:numId w:val="54"/>
        </w:numPr>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A</w:t>
      </w:r>
      <w:r w:rsidRPr="00135037">
        <w:rPr>
          <w:rFonts w:ascii="Enedis Light" w:eastAsia="Enedis Light" w:hAnsi="Enedis Light" w:cs="Enedis Light"/>
          <w:color w:val="000000"/>
        </w:rPr>
        <w:t>dopter une conduite fluide pour préserver le matériel</w:t>
      </w:r>
      <w:r>
        <w:rPr>
          <w:rFonts w:ascii="Enedis Light" w:eastAsia="Enedis Light" w:hAnsi="Enedis Light" w:cs="Enedis Light"/>
          <w:color w:val="000000"/>
        </w:rPr>
        <w:t xml:space="preserve"> (batterie, pneumatique</w:t>
      </w:r>
      <w:r w:rsidR="00D7571E">
        <w:rPr>
          <w:rFonts w:ascii="Enedis Light" w:eastAsia="Enedis Light" w:hAnsi="Enedis Light" w:cs="Enedis Light"/>
          <w:color w:val="000000"/>
        </w:rPr>
        <w:t>, et le pilote</w:t>
      </w:r>
      <w:r>
        <w:rPr>
          <w:rFonts w:ascii="Enedis Light" w:eastAsia="Enedis Light" w:hAnsi="Enedis Light" w:cs="Enedis Light"/>
          <w:color w:val="000000"/>
        </w:rPr>
        <w:t>)</w:t>
      </w:r>
      <w:r w:rsidRPr="00135037">
        <w:rPr>
          <w:rFonts w:ascii="Enedis Light" w:eastAsia="Enedis Light" w:hAnsi="Enedis Light" w:cs="Enedis Light"/>
          <w:color w:val="000000"/>
        </w:rPr>
        <w:t>.</w:t>
      </w:r>
    </w:p>
    <w:p w14:paraId="79C8CB56" w14:textId="6CB1222C" w:rsidR="00135037" w:rsidRDefault="00135037" w:rsidP="00135037">
      <w:pPr>
        <w:pStyle w:val="Paragraphedeliste"/>
        <w:widowControl w:val="0"/>
        <w:numPr>
          <w:ilvl w:val="0"/>
          <w:numId w:val="54"/>
        </w:numPr>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A</w:t>
      </w:r>
      <w:r w:rsidRPr="00135037">
        <w:rPr>
          <w:rFonts w:ascii="Enedis Light" w:eastAsia="Enedis Light" w:hAnsi="Enedis Light" w:cs="Enedis Light"/>
          <w:color w:val="000000"/>
        </w:rPr>
        <w:t>nticiper les dépassements pour éviter les accrochages qui font perdre beaucoup de temps.</w:t>
      </w:r>
    </w:p>
    <w:p w14:paraId="5355BDEA" w14:textId="06EC525D" w:rsidR="00135037" w:rsidRPr="00135037" w:rsidRDefault="00135037" w:rsidP="00135037">
      <w:pPr>
        <w:pStyle w:val="Paragraphedeliste"/>
        <w:widowControl w:val="0"/>
        <w:numPr>
          <w:ilvl w:val="0"/>
          <w:numId w:val="54"/>
        </w:numPr>
        <w:pBdr>
          <w:top w:val="nil"/>
          <w:left w:val="nil"/>
          <w:bottom w:val="nil"/>
          <w:right w:val="nil"/>
          <w:between w:val="nil"/>
        </w:pBdr>
        <w:spacing w:before="120"/>
        <w:ind w:right="226"/>
        <w:jc w:val="both"/>
        <w:rPr>
          <w:rFonts w:ascii="Enedis Light" w:eastAsia="Enedis Light" w:hAnsi="Enedis Light" w:cs="Enedis Light"/>
          <w:color w:val="000000"/>
        </w:rPr>
      </w:pPr>
      <w:r w:rsidRPr="00135037">
        <w:rPr>
          <w:rFonts w:ascii="Enedis Light" w:eastAsia="Enedis Light" w:hAnsi="Enedis Light" w:cs="Enedis Light"/>
          <w:color w:val="000000"/>
        </w:rPr>
        <w:t xml:space="preserve">Communication efficace pour optimiser le </w:t>
      </w:r>
      <w:proofErr w:type="gramStart"/>
      <w:r w:rsidRPr="00135037">
        <w:rPr>
          <w:rFonts w:ascii="Enedis Light" w:eastAsia="Enedis Light" w:hAnsi="Enedis Light" w:cs="Enedis Light"/>
          <w:color w:val="000000"/>
        </w:rPr>
        <w:t>timing</w:t>
      </w:r>
      <w:proofErr w:type="gramEnd"/>
      <w:r w:rsidRPr="00135037">
        <w:rPr>
          <w:rFonts w:ascii="Enedis Light" w:eastAsia="Enedis Light" w:hAnsi="Enedis Light" w:cs="Enedis Light"/>
          <w:color w:val="000000"/>
        </w:rPr>
        <w:t xml:space="preserve"> des arrêts et relais</w:t>
      </w:r>
      <w:r>
        <w:rPr>
          <w:rFonts w:ascii="Enedis Light" w:eastAsia="Enedis Light" w:hAnsi="Enedis Light" w:cs="Enedis Light"/>
          <w:color w:val="000000"/>
        </w:rPr>
        <w:t xml:space="preserve"> (panneau d’affichage toléré)</w:t>
      </w:r>
    </w:p>
    <w:p w14:paraId="4DE0B85B" w14:textId="0EE13771" w:rsidR="008D5E93" w:rsidRDefault="008D5E93" w:rsidP="008D5E93">
      <w:pPr>
        <w:pStyle w:val="Paragraphedeliste"/>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4F540309" w14:textId="062C3B32" w:rsidR="00D9698F" w:rsidRDefault="00D9698F"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Pr>
          <w:rFonts w:ascii="Enedis Light" w:eastAsia="Enedis Light" w:hAnsi="Enedis Light" w:cs="Enedis Light"/>
          <w:color w:val="000000"/>
        </w:rPr>
        <w:t>Des bracelets seront donnés le matin</w:t>
      </w:r>
      <w:r w:rsidR="00772A0B">
        <w:rPr>
          <w:rFonts w:ascii="Enedis Light" w:eastAsia="Enedis Light" w:hAnsi="Enedis Light" w:cs="Enedis Light"/>
          <w:color w:val="000000"/>
        </w:rPr>
        <w:t xml:space="preserve"> lors de votre arrivé au circuit, il faudra le garder sur toute la durée du </w:t>
      </w:r>
      <w:proofErr w:type="gramStart"/>
      <w:r w:rsidR="00772A0B">
        <w:rPr>
          <w:rFonts w:ascii="Enedis Light" w:eastAsia="Enedis Light" w:hAnsi="Enedis Light" w:cs="Enedis Light"/>
          <w:color w:val="000000"/>
        </w:rPr>
        <w:t>challenge</w:t>
      </w:r>
      <w:proofErr w:type="gramEnd"/>
      <w:r w:rsidR="00772A0B">
        <w:rPr>
          <w:rFonts w:ascii="Enedis Light" w:eastAsia="Enedis Light" w:hAnsi="Enedis Light" w:cs="Enedis Light"/>
          <w:color w:val="000000"/>
        </w:rPr>
        <w:t>.</w:t>
      </w:r>
      <w:r w:rsidR="003D37D5">
        <w:rPr>
          <w:rFonts w:ascii="Enedis Light" w:eastAsia="Enedis Light" w:hAnsi="Enedis Light" w:cs="Enedis Light"/>
          <w:color w:val="000000"/>
        </w:rPr>
        <w:t xml:space="preserve"> Cela permettra de filtrer les personnes qui pourront accéder au paddock</w:t>
      </w:r>
    </w:p>
    <w:p w14:paraId="2C9DECB5" w14:textId="65A1E868" w:rsidR="00772A0B" w:rsidRDefault="00D853A7"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sidRPr="00772A0B">
        <w:rPr>
          <w:rFonts w:ascii="Enedis Light" w:eastAsia="Enedis Light" w:hAnsi="Enedis Light" w:cs="Enedis Light"/>
          <w:noProof/>
          <w:color w:val="000000"/>
        </w:rPr>
        <w:drawing>
          <wp:anchor distT="0" distB="0" distL="114300" distR="114300" simplePos="0" relativeHeight="251689984" behindDoc="1" locked="0" layoutInCell="1" allowOverlap="1" wp14:anchorId="0F5DBCB8" wp14:editId="1810E08E">
            <wp:simplePos x="0" y="0"/>
            <wp:positionH relativeFrom="margin">
              <wp:align>center</wp:align>
            </wp:positionH>
            <wp:positionV relativeFrom="paragraph">
              <wp:posOffset>74295</wp:posOffset>
            </wp:positionV>
            <wp:extent cx="3088233" cy="1318438"/>
            <wp:effectExtent l="0" t="0" r="0" b="0"/>
            <wp:wrapTight wrapText="bothSides">
              <wp:wrapPolygon edited="0">
                <wp:start x="0" y="0"/>
                <wp:lineTo x="0" y="21225"/>
                <wp:lineTo x="21453" y="21225"/>
                <wp:lineTo x="21453" y="0"/>
                <wp:lineTo x="0" y="0"/>
              </wp:wrapPolygon>
            </wp:wrapTight>
            <wp:docPr id="1767194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94215" name=""/>
                    <pic:cNvPicPr/>
                  </pic:nvPicPr>
                  <pic:blipFill>
                    <a:blip r:embed="rId18">
                      <a:extLst>
                        <a:ext uri="{28A0092B-C50C-407E-A947-70E740481C1C}">
                          <a14:useLocalDpi xmlns:a14="http://schemas.microsoft.com/office/drawing/2010/main" val="0"/>
                        </a:ext>
                      </a:extLst>
                    </a:blip>
                    <a:stretch>
                      <a:fillRect/>
                    </a:stretch>
                  </pic:blipFill>
                  <pic:spPr>
                    <a:xfrm>
                      <a:off x="0" y="0"/>
                      <a:ext cx="3088233" cy="1318438"/>
                    </a:xfrm>
                    <a:prstGeom prst="rect">
                      <a:avLst/>
                    </a:prstGeom>
                  </pic:spPr>
                </pic:pic>
              </a:graphicData>
            </a:graphic>
            <wp14:sizeRelH relativeFrom="page">
              <wp14:pctWidth>0</wp14:pctWidth>
            </wp14:sizeRelH>
            <wp14:sizeRelV relativeFrom="page">
              <wp14:pctHeight>0</wp14:pctHeight>
            </wp14:sizeRelV>
          </wp:anchor>
        </w:drawing>
      </w:r>
    </w:p>
    <w:p w14:paraId="3D0DB56C" w14:textId="77777777" w:rsidR="00D9698F" w:rsidRDefault="00D9698F"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C46669C" w14:textId="77777777" w:rsidR="00552D09" w:rsidRDefault="00552D0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4C632B7" w14:textId="77777777" w:rsidR="00552D09" w:rsidRDefault="00552D0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2FAFA3B1" w14:textId="77777777" w:rsidR="00552D09" w:rsidRDefault="00552D0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30CEA793" w14:textId="77777777" w:rsidR="00552D09" w:rsidRDefault="00552D09" w:rsidP="003A747F">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39FA970" w14:textId="77777777" w:rsidR="002B1609" w:rsidRPr="002B1609" w:rsidRDefault="008B2FA6" w:rsidP="002B1609">
      <w:pPr>
        <w:pStyle w:val="Titre2"/>
        <w:rPr>
          <w:rFonts w:ascii="Enedis Light" w:hAnsi="Enedis Light"/>
          <w:b/>
          <w:color w:val="96CD32"/>
          <w:sz w:val="28"/>
        </w:rPr>
      </w:pPr>
      <w:bookmarkStart w:id="10" w:name="_Toc211848878"/>
      <w:r w:rsidRPr="008D562B">
        <w:rPr>
          <w:rFonts w:ascii="Enedis Light" w:hAnsi="Enedis Light"/>
          <w:b/>
          <w:color w:val="96CD32"/>
          <w:sz w:val="28"/>
        </w:rPr>
        <w:t>Article 1.</w:t>
      </w:r>
      <w:r w:rsidR="00114106" w:rsidRPr="008D562B">
        <w:rPr>
          <w:rFonts w:ascii="Enedis Light" w:hAnsi="Enedis Light"/>
          <w:b/>
          <w:color w:val="96CD32"/>
          <w:sz w:val="28"/>
        </w:rPr>
        <w:t>6</w:t>
      </w:r>
      <w:r w:rsidRPr="008D562B">
        <w:rPr>
          <w:rFonts w:ascii="Enedis Light" w:hAnsi="Enedis Light"/>
          <w:b/>
          <w:color w:val="96CD32"/>
          <w:sz w:val="28"/>
        </w:rPr>
        <w:tab/>
        <w:t>Assurances</w:t>
      </w:r>
      <w:bookmarkEnd w:id="10"/>
    </w:p>
    <w:p w14:paraId="03EBB524" w14:textId="77777777" w:rsidR="00794F88" w:rsidRDefault="00794F88" w:rsidP="003A747F">
      <w:pPr>
        <w:widowControl w:val="0"/>
        <w:pBdr>
          <w:top w:val="nil"/>
          <w:left w:val="nil"/>
          <w:bottom w:val="nil"/>
          <w:right w:val="nil"/>
          <w:between w:val="nil"/>
        </w:pBdr>
        <w:spacing w:before="120"/>
        <w:rPr>
          <w:rFonts w:ascii="Enedis Light" w:eastAsia="Enedis Light" w:hAnsi="Enedis Light" w:cs="Enedis Light"/>
          <w:color w:val="000000"/>
        </w:rPr>
      </w:pPr>
      <w:r w:rsidRPr="00794F88">
        <w:rPr>
          <w:rFonts w:ascii="Enedis Light" w:eastAsia="Enedis Light" w:hAnsi="Enedis Light" w:cs="Enedis Light"/>
          <w:color w:val="000000"/>
        </w:rPr>
        <w:t>Les étudiants doivent disposer d’une attestation de responsabilité civile les couvrant dans le cadre des activités pédagogiques.</w:t>
      </w:r>
    </w:p>
    <w:p w14:paraId="3895EA94" w14:textId="3D0F02D0" w:rsidR="008B2FA6" w:rsidRDefault="008B2FA6" w:rsidP="003A747F">
      <w:pPr>
        <w:widowControl w:val="0"/>
        <w:pBdr>
          <w:top w:val="nil"/>
          <w:left w:val="nil"/>
          <w:bottom w:val="nil"/>
          <w:right w:val="nil"/>
          <w:between w:val="nil"/>
        </w:pBdr>
        <w:spacing w:before="120"/>
        <w:rPr>
          <w:rFonts w:ascii="Enedis Light" w:eastAsia="Enedis Light" w:hAnsi="Enedis Light" w:cs="Enedis Light"/>
          <w:color w:val="000000"/>
        </w:rPr>
      </w:pPr>
      <w:r>
        <w:rPr>
          <w:rFonts w:ascii="Enedis Light" w:eastAsia="Enedis Light" w:hAnsi="Enedis Light" w:cs="Enedis Light"/>
          <w:color w:val="000000"/>
        </w:rPr>
        <w:t>La société ENEDIS, co-organisatrice de la Rencontre “</w:t>
      </w:r>
      <w:r>
        <w:rPr>
          <w:rFonts w:ascii="Enedis Light" w:eastAsia="Enedis Light" w:hAnsi="Enedis Light" w:cs="Enedis Light"/>
        </w:rPr>
        <w:t xml:space="preserve">ENEDIS EV CHALLENGE </w:t>
      </w:r>
      <w:r>
        <w:rPr>
          <w:rFonts w:ascii="Enedis Light" w:eastAsia="Enedis Light" w:hAnsi="Enedis Light" w:cs="Enedis Light"/>
          <w:color w:val="000000"/>
        </w:rPr>
        <w:t>”, souscrit une assurance spécifique pour l’événement auprès de son assureur.</w:t>
      </w:r>
    </w:p>
    <w:p w14:paraId="0121D3DF" w14:textId="77777777" w:rsidR="008703E1" w:rsidRDefault="008703E1" w:rsidP="003A747F">
      <w:pPr>
        <w:widowControl w:val="0"/>
        <w:pBdr>
          <w:top w:val="nil"/>
          <w:left w:val="nil"/>
          <w:bottom w:val="nil"/>
          <w:right w:val="nil"/>
          <w:between w:val="nil"/>
        </w:pBdr>
        <w:spacing w:before="120"/>
        <w:rPr>
          <w:rFonts w:ascii="Enedis Light" w:eastAsia="Enedis Light" w:hAnsi="Enedis Light" w:cs="Enedis Light"/>
          <w:color w:val="000000"/>
        </w:rPr>
      </w:pPr>
    </w:p>
    <w:p w14:paraId="02A0075B" w14:textId="2FEA5BE2" w:rsidR="002B1609" w:rsidRPr="002B1609" w:rsidRDefault="008B2FA6" w:rsidP="002B1609">
      <w:pPr>
        <w:pStyle w:val="Titre2"/>
        <w:spacing w:line="360" w:lineRule="auto"/>
        <w:rPr>
          <w:rFonts w:ascii="Enedis Light" w:hAnsi="Enedis Light"/>
          <w:b/>
          <w:color w:val="96CD32"/>
          <w:sz w:val="28"/>
        </w:rPr>
      </w:pPr>
      <w:bookmarkStart w:id="11" w:name="_Toc211848879"/>
      <w:r w:rsidRPr="008D562B">
        <w:rPr>
          <w:rFonts w:ascii="Enedis Light" w:hAnsi="Enedis Light"/>
          <w:b/>
          <w:color w:val="96CD32"/>
          <w:sz w:val="28"/>
        </w:rPr>
        <w:t>Article 1.</w:t>
      </w:r>
      <w:r w:rsidR="00114106" w:rsidRPr="008D562B">
        <w:rPr>
          <w:rFonts w:ascii="Enedis Light" w:hAnsi="Enedis Light"/>
          <w:b/>
          <w:color w:val="96CD32"/>
          <w:sz w:val="28"/>
        </w:rPr>
        <w:t>7</w:t>
      </w:r>
      <w:r w:rsidRPr="008D562B">
        <w:rPr>
          <w:rFonts w:ascii="Enedis Light" w:hAnsi="Enedis Light"/>
          <w:b/>
          <w:color w:val="96CD32"/>
          <w:sz w:val="28"/>
        </w:rPr>
        <w:tab/>
        <w:t>Présentation du circuit Indoor RMT</w:t>
      </w:r>
      <w:bookmarkEnd w:id="11"/>
      <w:r w:rsidR="00CD6FFA" w:rsidRPr="008D562B">
        <w:rPr>
          <w:rFonts w:ascii="Enedis Light" w:hAnsi="Enedis Light"/>
          <w:b/>
          <w:color w:val="96CD32"/>
          <w:sz w:val="28"/>
        </w:rPr>
        <w:t xml:space="preserve"> </w:t>
      </w:r>
    </w:p>
    <w:p w14:paraId="26ED9766" w14:textId="695E84D5" w:rsidR="002B1609" w:rsidRDefault="00794F88" w:rsidP="00794F88">
      <w:pPr>
        <w:rPr>
          <w:rFonts w:ascii="Enedis Light" w:eastAsia="Enedis Light" w:hAnsi="Enedis Light" w:cs="Enedis Light"/>
          <w:b/>
          <w:bCs/>
          <w:color w:val="000000"/>
        </w:rPr>
      </w:pPr>
      <w:r>
        <w:rPr>
          <w:rFonts w:ascii="Enedis Light" w:eastAsia="Enedis Light" w:hAnsi="Enedis Light" w:cs="Enedis Light"/>
          <w:color w:val="FF0000"/>
        </w:rPr>
        <w:t xml:space="preserve"> </w:t>
      </w:r>
      <w:r w:rsidR="008C193C">
        <w:rPr>
          <w:rFonts w:ascii="Enedis Light" w:eastAsia="Enedis Light" w:hAnsi="Enedis Light" w:cs="Enedis Light"/>
          <w:color w:val="000000"/>
        </w:rPr>
        <w:t>Le circuit fait 510m qui en fait l’un du plus grand circuit indoor de France, comporte 1</w:t>
      </w:r>
      <w:r w:rsidR="00491C09">
        <w:rPr>
          <w:rFonts w:ascii="Enedis Light" w:eastAsia="Enedis Light" w:hAnsi="Enedis Light" w:cs="Enedis Light"/>
          <w:color w:val="000000"/>
        </w:rPr>
        <w:t>2</w:t>
      </w:r>
      <w:r w:rsidR="008C193C">
        <w:rPr>
          <w:rFonts w:ascii="Enedis Light" w:eastAsia="Enedis Light" w:hAnsi="Enedis Light" w:cs="Enedis Light"/>
          <w:color w:val="000000"/>
        </w:rPr>
        <w:t xml:space="preserve"> virages (</w:t>
      </w:r>
      <w:r w:rsidR="008C193C" w:rsidRPr="00647EEE">
        <w:rPr>
          <w:rFonts w:ascii="Enedis Light" w:eastAsia="Enedis Light" w:hAnsi="Enedis Light" w:cs="Enedis Light"/>
        </w:rPr>
        <w:t>certain</w:t>
      </w:r>
      <w:r w:rsidR="008E424E" w:rsidRPr="00647EEE">
        <w:rPr>
          <w:rFonts w:ascii="Enedis Light" w:eastAsia="Enedis Light" w:hAnsi="Enedis Light" w:cs="Enedis Light"/>
        </w:rPr>
        <w:t>s</w:t>
      </w:r>
      <w:r w:rsidR="008C193C" w:rsidRPr="00647EEE">
        <w:rPr>
          <w:rFonts w:ascii="Enedis Light" w:eastAsia="Enedis Light" w:hAnsi="Enedis Light" w:cs="Enedis Light"/>
        </w:rPr>
        <w:t xml:space="preserve"> </w:t>
      </w:r>
      <w:r w:rsidR="008E424E" w:rsidRPr="00647EEE">
        <w:rPr>
          <w:rFonts w:ascii="Enedis Light" w:eastAsia="Enedis Light" w:hAnsi="Enedis Light" w:cs="Enedis Light"/>
        </w:rPr>
        <w:t>e</w:t>
      </w:r>
      <w:r w:rsidR="00BF20AA" w:rsidRPr="00647EEE">
        <w:rPr>
          <w:rFonts w:ascii="Enedis Light" w:eastAsia="Enedis Light" w:hAnsi="Enedis Light" w:cs="Enedis Light"/>
        </w:rPr>
        <w:t>nchainement</w:t>
      </w:r>
      <w:r w:rsidR="008E424E" w:rsidRPr="00647EEE">
        <w:rPr>
          <w:rFonts w:ascii="Enedis Light" w:eastAsia="Enedis Light" w:hAnsi="Enedis Light" w:cs="Enedis Light"/>
        </w:rPr>
        <w:t>s</w:t>
      </w:r>
      <w:r w:rsidR="008C193C" w:rsidRPr="00647EEE">
        <w:rPr>
          <w:rFonts w:ascii="Enedis Light" w:eastAsia="Enedis Light" w:hAnsi="Enedis Light" w:cs="Enedis Light"/>
        </w:rPr>
        <w:t xml:space="preserve"> compte</w:t>
      </w:r>
      <w:r w:rsidR="008E424E" w:rsidRPr="00647EEE">
        <w:rPr>
          <w:rFonts w:ascii="Enedis Light" w:eastAsia="Enedis Light" w:hAnsi="Enedis Light" w:cs="Enedis Light"/>
        </w:rPr>
        <w:t>nt</w:t>
      </w:r>
      <w:r w:rsidR="008C193C" w:rsidRPr="00647EEE">
        <w:rPr>
          <w:rFonts w:ascii="Enedis Light" w:eastAsia="Enedis Light" w:hAnsi="Enedis Light" w:cs="Enedis Light"/>
        </w:rPr>
        <w:t xml:space="preserve"> pour un </w:t>
      </w:r>
      <w:r w:rsidR="008C193C">
        <w:rPr>
          <w:rFonts w:ascii="Enedis Light" w:eastAsia="Enedis Light" w:hAnsi="Enedis Light" w:cs="Enedis Light"/>
          <w:color w:val="000000"/>
        </w:rPr>
        <w:t xml:space="preserve">virage on va retrouver des enchainements rapides et une partie </w:t>
      </w:r>
      <w:r w:rsidR="00BF20AA" w:rsidRPr="005F46A3">
        <w:rPr>
          <w:rFonts w:ascii="Enedis Light" w:eastAsia="Enedis Light" w:hAnsi="Enedis Light" w:cs="Enedis Light"/>
          <w:color w:val="000000"/>
        </w:rPr>
        <w:t>technique</w:t>
      </w:r>
      <w:r w:rsidR="00D615DD">
        <w:rPr>
          <w:rFonts w:ascii="Enedis Light" w:eastAsia="Enedis Light" w:hAnsi="Enedis Light" w:cs="Enedis Light"/>
          <w:color w:val="000000"/>
        </w:rPr>
        <w:t>)</w:t>
      </w:r>
      <w:r w:rsidR="008F5A21">
        <w:rPr>
          <w:rFonts w:ascii="Enedis Light" w:eastAsia="Enedis Light" w:hAnsi="Enedis Light" w:cs="Enedis Light"/>
          <w:color w:val="000000"/>
        </w:rPr>
        <w:t xml:space="preserve"> elle est de cat 2</w:t>
      </w:r>
      <w:r w:rsidR="008C193C" w:rsidRPr="00BF20AA">
        <w:rPr>
          <w:rFonts w:ascii="Enedis Light" w:eastAsia="Enedis Light" w:hAnsi="Enedis Light" w:cs="Enedis Light"/>
          <w:b/>
          <w:bCs/>
          <w:color w:val="000000"/>
        </w:rPr>
        <w:t>.</w:t>
      </w:r>
    </w:p>
    <w:p w14:paraId="3CF2D8B6" w14:textId="77777777" w:rsidR="002B1609" w:rsidRDefault="002B1609" w:rsidP="00C85B22">
      <w:pPr>
        <w:widowControl w:val="0"/>
        <w:pBdr>
          <w:top w:val="nil"/>
          <w:left w:val="nil"/>
          <w:bottom w:val="nil"/>
          <w:right w:val="nil"/>
          <w:between w:val="nil"/>
        </w:pBdr>
        <w:spacing w:before="120"/>
        <w:ind w:right="226"/>
        <w:jc w:val="both"/>
        <w:rPr>
          <w:rFonts w:ascii="Enedis Light" w:eastAsia="Enedis Light" w:hAnsi="Enedis Light" w:cs="Enedis Light"/>
          <w:b/>
          <w:bCs/>
          <w:color w:val="000000"/>
        </w:rPr>
      </w:pPr>
    </w:p>
    <w:p w14:paraId="0FB78278" w14:textId="77777777" w:rsidR="002B1609" w:rsidRDefault="004C57BB" w:rsidP="004C57BB">
      <w:pPr>
        <w:widowControl w:val="0"/>
        <w:pBdr>
          <w:top w:val="nil"/>
          <w:left w:val="nil"/>
          <w:bottom w:val="nil"/>
          <w:right w:val="nil"/>
          <w:between w:val="nil"/>
        </w:pBdr>
        <w:spacing w:before="120"/>
        <w:ind w:right="226"/>
        <w:jc w:val="center"/>
        <w:rPr>
          <w:rFonts w:ascii="Enedis Light" w:eastAsia="Enedis Light" w:hAnsi="Enedis Light" w:cs="Enedis Light"/>
          <w:b/>
          <w:bCs/>
          <w:color w:val="000000"/>
        </w:rPr>
      </w:pPr>
      <w:r>
        <w:rPr>
          <w:noProof/>
        </w:rPr>
        <w:lastRenderedPageBreak/>
        <w:drawing>
          <wp:inline distT="0" distB="0" distL="0" distR="0" wp14:anchorId="68FA75BE" wp14:editId="5D6D63DC">
            <wp:extent cx="5029200" cy="3048872"/>
            <wp:effectExtent l="0" t="0" r="0" b="0"/>
            <wp:docPr id="3" name="Image 3" descr="cid:image001.jpg@01DB157A.FF8BB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id:image001.jpg@01DB157A.FF8BB16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37729" cy="3054042"/>
                    </a:xfrm>
                    <a:prstGeom prst="rect">
                      <a:avLst/>
                    </a:prstGeom>
                    <a:noFill/>
                    <a:ln>
                      <a:noFill/>
                    </a:ln>
                  </pic:spPr>
                </pic:pic>
              </a:graphicData>
            </a:graphic>
          </wp:inline>
        </w:drawing>
      </w:r>
    </w:p>
    <w:p w14:paraId="1FC39945" w14:textId="77777777" w:rsidR="002B1609" w:rsidRPr="00D615DD" w:rsidRDefault="002B1609" w:rsidP="00C85B22">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562CB0E" w14:textId="77777777" w:rsidR="00BF20AA" w:rsidRDefault="00BF20AA" w:rsidP="008B2FA6">
      <w:pPr>
        <w:widowControl w:val="0"/>
        <w:pBdr>
          <w:top w:val="nil"/>
          <w:left w:val="nil"/>
          <w:bottom w:val="nil"/>
          <w:right w:val="nil"/>
          <w:between w:val="nil"/>
        </w:pBdr>
        <w:spacing w:before="120"/>
        <w:ind w:left="284" w:right="226"/>
        <w:jc w:val="both"/>
        <w:rPr>
          <w:rFonts w:ascii="Enedis Light" w:eastAsia="Enedis Light" w:hAnsi="Enedis Light" w:cs="Enedis Light"/>
          <w:b/>
          <w:bCs/>
          <w:color w:val="000000"/>
        </w:rPr>
      </w:pPr>
    </w:p>
    <w:p w14:paraId="34CE0A41" w14:textId="77777777" w:rsidR="00BF20AA" w:rsidRDefault="004C57BB" w:rsidP="004C57BB">
      <w:pPr>
        <w:widowControl w:val="0"/>
        <w:pBdr>
          <w:top w:val="nil"/>
          <w:left w:val="nil"/>
          <w:bottom w:val="nil"/>
          <w:right w:val="nil"/>
          <w:between w:val="nil"/>
        </w:pBdr>
        <w:spacing w:before="120"/>
        <w:ind w:left="284" w:right="226"/>
        <w:jc w:val="center"/>
        <w:rPr>
          <w:rFonts w:ascii="Enedis Light" w:eastAsia="Enedis Light" w:hAnsi="Enedis Light" w:cs="Enedis Light"/>
          <w:b/>
          <w:bCs/>
          <w:color w:val="000000"/>
        </w:rPr>
      </w:pPr>
      <w:r>
        <w:rPr>
          <w:rFonts w:ascii="Enedis Light" w:hAnsi="Enedis Light"/>
          <w:b/>
          <w:noProof/>
          <w:color w:val="96CD32"/>
          <w:sz w:val="28"/>
        </w:rPr>
        <w:drawing>
          <wp:inline distT="0" distB="0" distL="0" distR="0" wp14:anchorId="38685BD3" wp14:editId="1674113D">
            <wp:extent cx="4941989" cy="199413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8408" cy="2004797"/>
                    </a:xfrm>
                    <a:prstGeom prst="rect">
                      <a:avLst/>
                    </a:prstGeom>
                    <a:noFill/>
                    <a:ln>
                      <a:noFill/>
                    </a:ln>
                  </pic:spPr>
                </pic:pic>
              </a:graphicData>
            </a:graphic>
          </wp:inline>
        </w:drawing>
      </w:r>
    </w:p>
    <w:p w14:paraId="62EBF3C5" w14:textId="77777777" w:rsidR="00BF20AA" w:rsidRDefault="00BF20AA" w:rsidP="008B2FA6">
      <w:pPr>
        <w:widowControl w:val="0"/>
        <w:pBdr>
          <w:top w:val="nil"/>
          <w:left w:val="nil"/>
          <w:bottom w:val="nil"/>
          <w:right w:val="nil"/>
          <w:between w:val="nil"/>
        </w:pBdr>
        <w:spacing w:before="120"/>
        <w:ind w:left="284" w:right="226"/>
        <w:jc w:val="both"/>
        <w:rPr>
          <w:rFonts w:ascii="Enedis Light" w:eastAsia="Enedis Light" w:hAnsi="Enedis Light" w:cs="Enedis Light"/>
          <w:b/>
          <w:bCs/>
          <w:color w:val="000000"/>
        </w:rPr>
      </w:pPr>
    </w:p>
    <w:p w14:paraId="272E0597" w14:textId="77777777" w:rsidR="008703E1" w:rsidRDefault="008703E1" w:rsidP="008B2FA6">
      <w:pPr>
        <w:widowControl w:val="0"/>
        <w:pBdr>
          <w:top w:val="nil"/>
          <w:left w:val="nil"/>
          <w:bottom w:val="nil"/>
          <w:right w:val="nil"/>
          <w:between w:val="nil"/>
        </w:pBdr>
        <w:spacing w:before="120"/>
        <w:ind w:left="284" w:right="226"/>
        <w:jc w:val="both"/>
        <w:rPr>
          <w:rFonts w:ascii="Enedis Light" w:eastAsia="Enedis Light" w:hAnsi="Enedis Light" w:cs="Enedis Light"/>
          <w:b/>
          <w:bCs/>
          <w:color w:val="000000"/>
        </w:rPr>
      </w:pPr>
    </w:p>
    <w:p w14:paraId="6C1D66C5" w14:textId="53F9E524" w:rsidR="008703E1" w:rsidRPr="00E2108F" w:rsidRDefault="00E2108F" w:rsidP="008B2FA6">
      <w:pPr>
        <w:widowControl w:val="0"/>
        <w:pBdr>
          <w:top w:val="nil"/>
          <w:left w:val="nil"/>
          <w:bottom w:val="nil"/>
          <w:right w:val="nil"/>
          <w:between w:val="nil"/>
        </w:pBdr>
        <w:spacing w:before="120"/>
        <w:ind w:left="284" w:right="226"/>
        <w:jc w:val="both"/>
        <w:rPr>
          <w:rFonts w:ascii="Enedis Light" w:eastAsia="Enedis Light" w:hAnsi="Enedis Light" w:cs="Enedis Light"/>
          <w:b/>
          <w:bCs/>
          <w:i/>
          <w:iCs/>
          <w:color w:val="000000"/>
        </w:rPr>
      </w:pPr>
      <w:r>
        <w:rPr>
          <w:rFonts w:ascii="Enedis Light" w:eastAsia="Enedis Light" w:hAnsi="Enedis Light" w:cs="Enedis Light"/>
          <w:b/>
          <w:bCs/>
          <w:i/>
          <w:iCs/>
          <w:color w:val="000000"/>
        </w:rPr>
        <w:t xml:space="preserve">NB : </w:t>
      </w:r>
      <w:r w:rsidR="00B069C2" w:rsidRPr="00E2108F">
        <w:rPr>
          <w:rFonts w:ascii="Enedis Light" w:eastAsia="Enedis Light" w:hAnsi="Enedis Light" w:cs="Enedis Light"/>
          <w:b/>
          <w:bCs/>
          <w:i/>
          <w:iCs/>
          <w:color w:val="000000"/>
        </w:rPr>
        <w:t xml:space="preserve">L’équipe organisatrice se réserve le droit de changer de circuit, si le nombre de kart est trop important sur le circuit de RMT. Dans ce cas nous irons sur </w:t>
      </w:r>
      <w:r w:rsidRPr="00E2108F">
        <w:rPr>
          <w:rFonts w:ascii="Enedis Light" w:eastAsia="Enedis Light" w:hAnsi="Enedis Light" w:cs="Enedis Light"/>
          <w:b/>
          <w:bCs/>
          <w:i/>
          <w:iCs/>
          <w:color w:val="000000"/>
        </w:rPr>
        <w:t>une piste extérieure</w:t>
      </w:r>
      <w:r w:rsidR="00B069C2" w:rsidRPr="00E2108F">
        <w:rPr>
          <w:rFonts w:ascii="Enedis Light" w:eastAsia="Enedis Light" w:hAnsi="Enedis Light" w:cs="Enedis Light"/>
          <w:b/>
          <w:bCs/>
          <w:i/>
          <w:iCs/>
          <w:color w:val="000000"/>
        </w:rPr>
        <w:t>, prévoir la modification rapide du kart pour le faire rouler sous la pluie</w:t>
      </w:r>
      <w:r w:rsidR="00987CFC">
        <w:rPr>
          <w:rFonts w:ascii="Enedis Light" w:eastAsia="Enedis Light" w:hAnsi="Enedis Light" w:cs="Enedis Light"/>
          <w:b/>
          <w:bCs/>
          <w:i/>
          <w:iCs/>
          <w:color w:val="000000"/>
        </w:rPr>
        <w:t>, nous communiquerons fin janvier la confirmation du tracé</w:t>
      </w:r>
      <w:r w:rsidR="001C310C">
        <w:rPr>
          <w:rFonts w:ascii="Enedis Light" w:eastAsia="Enedis Light" w:hAnsi="Enedis Light" w:cs="Enedis Light"/>
          <w:b/>
          <w:bCs/>
          <w:i/>
          <w:iCs/>
          <w:color w:val="000000"/>
        </w:rPr>
        <w:t>.</w:t>
      </w:r>
    </w:p>
    <w:p w14:paraId="271EC1E1" w14:textId="77777777" w:rsidR="008703E1" w:rsidRDefault="008703E1" w:rsidP="008B2FA6">
      <w:pPr>
        <w:widowControl w:val="0"/>
        <w:pBdr>
          <w:top w:val="nil"/>
          <w:left w:val="nil"/>
          <w:bottom w:val="nil"/>
          <w:right w:val="nil"/>
          <w:between w:val="nil"/>
        </w:pBdr>
        <w:spacing w:before="120"/>
        <w:ind w:left="284" w:right="226"/>
        <w:jc w:val="both"/>
        <w:rPr>
          <w:rFonts w:ascii="Enedis Light" w:eastAsia="Enedis Light" w:hAnsi="Enedis Light" w:cs="Enedis Light"/>
          <w:b/>
          <w:bCs/>
          <w:color w:val="000000"/>
        </w:rPr>
      </w:pPr>
    </w:p>
    <w:p w14:paraId="464CFC2E" w14:textId="77777777" w:rsidR="002B1609" w:rsidRPr="002B1609" w:rsidRDefault="00C57C4A" w:rsidP="002B1609">
      <w:pPr>
        <w:pStyle w:val="Titre2"/>
        <w:rPr>
          <w:rFonts w:ascii="Enedis Light" w:hAnsi="Enedis Light"/>
          <w:b/>
          <w:color w:val="96CD32"/>
          <w:sz w:val="28"/>
        </w:rPr>
      </w:pPr>
      <w:bookmarkStart w:id="12" w:name="_Toc211848880"/>
      <w:r w:rsidRPr="008D562B">
        <w:rPr>
          <w:rFonts w:ascii="Enedis Light" w:hAnsi="Enedis Light"/>
          <w:b/>
          <w:color w:val="96CD32"/>
          <w:sz w:val="28"/>
        </w:rPr>
        <w:t>Article 1.8</w:t>
      </w:r>
      <w:r w:rsidRPr="008D562B">
        <w:rPr>
          <w:rFonts w:ascii="Enedis Light" w:hAnsi="Enedis Light"/>
          <w:b/>
          <w:color w:val="96CD32"/>
          <w:sz w:val="28"/>
        </w:rPr>
        <w:tab/>
        <w:t>Dimensions des stands</w:t>
      </w:r>
      <w:bookmarkEnd w:id="12"/>
    </w:p>
    <w:p w14:paraId="026BF5BE" w14:textId="6DD4A28C" w:rsidR="009B285C" w:rsidRDefault="00C57C4A" w:rsidP="00647EEE">
      <w:pPr>
        <w:widowControl w:val="0"/>
        <w:pBdr>
          <w:top w:val="nil"/>
          <w:left w:val="nil"/>
          <w:bottom w:val="nil"/>
          <w:right w:val="nil"/>
          <w:between w:val="nil"/>
        </w:pBdr>
        <w:spacing w:before="120"/>
        <w:ind w:right="226"/>
        <w:jc w:val="both"/>
        <w:rPr>
          <w:rFonts w:ascii="Enedis Light" w:eastAsia="Enedis Light" w:hAnsi="Enedis Light" w:cs="Enedis Light"/>
          <w:color w:val="000000"/>
        </w:rPr>
      </w:pPr>
      <w:r w:rsidRPr="00647EEE">
        <w:rPr>
          <w:rFonts w:ascii="Enedis Light" w:eastAsia="Enedis Black" w:hAnsi="Enedis Light"/>
        </w:rPr>
        <w:t>Pour rappel</w:t>
      </w:r>
      <w:r w:rsidR="008B7C71" w:rsidRPr="00647EEE">
        <w:rPr>
          <w:rFonts w:ascii="Enedis Light" w:eastAsia="Enedis Black" w:hAnsi="Enedis Light"/>
        </w:rPr>
        <w:t>,</w:t>
      </w:r>
      <w:r>
        <w:rPr>
          <w:rFonts w:eastAsia="Enedis Black"/>
        </w:rPr>
        <w:t xml:space="preserve"> </w:t>
      </w:r>
      <w:r>
        <w:rPr>
          <w:rFonts w:ascii="Enedis Light" w:eastAsia="Enedis Light" w:hAnsi="Enedis Light" w:cs="Enedis Light"/>
          <w:color w:val="000000"/>
        </w:rPr>
        <w:t>l’installation des stands se fera avec l’é</w:t>
      </w:r>
      <w:r w:rsidR="00647EEE">
        <w:rPr>
          <w:rFonts w:ascii="Enedis Light" w:eastAsia="Enedis Light" w:hAnsi="Enedis Light" w:cs="Enedis Light"/>
          <w:color w:val="000000"/>
        </w:rPr>
        <w:t>quipe organisatrice. La dimension de ceux-ci seront identiques et attribués par l’organisation. L</w:t>
      </w:r>
      <w:r>
        <w:rPr>
          <w:rFonts w:ascii="Enedis Light" w:eastAsia="Enedis Light" w:hAnsi="Enedis Light" w:cs="Enedis Light"/>
          <w:color w:val="000000"/>
        </w:rPr>
        <w:t xml:space="preserve">es stands sont mixtes et permettent une équipe « d’ancien » et </w:t>
      </w:r>
      <w:r w:rsidR="0017592E">
        <w:rPr>
          <w:rFonts w:ascii="Enedis Light" w:eastAsia="Enedis Light" w:hAnsi="Enedis Light" w:cs="Enedis Light"/>
          <w:color w:val="000000"/>
        </w:rPr>
        <w:t>une équipe</w:t>
      </w:r>
      <w:r>
        <w:rPr>
          <w:rFonts w:ascii="Enedis Light" w:eastAsia="Enedis Light" w:hAnsi="Enedis Light" w:cs="Enedis Light"/>
          <w:color w:val="000000"/>
        </w:rPr>
        <w:t xml:space="preserve"> « de nouveau ».  </w:t>
      </w:r>
      <w:r w:rsidR="004852EB">
        <w:rPr>
          <w:rFonts w:ascii="Enedis Light" w:eastAsia="Enedis Light" w:hAnsi="Enedis Light" w:cs="Enedis Light"/>
          <w:color w:val="000000"/>
        </w:rPr>
        <w:t xml:space="preserve"> </w:t>
      </w:r>
    </w:p>
    <w:p w14:paraId="5997CC1D" w14:textId="77777777" w:rsidR="002B1609" w:rsidRDefault="002B1609" w:rsidP="00647EEE">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39E0CFBD" w14:textId="77777777" w:rsidR="00CF07A2" w:rsidRDefault="00CF07A2" w:rsidP="00647EEE">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214D61B" w14:textId="77777777" w:rsidR="00CF07A2" w:rsidRDefault="00CF07A2" w:rsidP="00647EEE">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0FEA6A93" w14:textId="77777777" w:rsidR="00CF07A2" w:rsidRDefault="00CF07A2" w:rsidP="00647EEE">
      <w:pPr>
        <w:widowControl w:val="0"/>
        <w:pBdr>
          <w:top w:val="nil"/>
          <w:left w:val="nil"/>
          <w:bottom w:val="nil"/>
          <w:right w:val="nil"/>
          <w:between w:val="nil"/>
        </w:pBdr>
        <w:spacing w:before="120"/>
        <w:ind w:right="226"/>
        <w:jc w:val="both"/>
        <w:rPr>
          <w:rFonts w:ascii="Enedis Light" w:eastAsia="Enedis Light" w:hAnsi="Enedis Light" w:cs="Enedis Light"/>
          <w:color w:val="000000"/>
        </w:rPr>
      </w:pPr>
    </w:p>
    <w:p w14:paraId="743E99F0" w14:textId="717F2FC0" w:rsidR="003D37D5" w:rsidRDefault="00C57C4A" w:rsidP="003D37D5">
      <w:pPr>
        <w:pStyle w:val="Titre2"/>
        <w:rPr>
          <w:rFonts w:ascii="Enedis Light" w:hAnsi="Enedis Light"/>
          <w:b/>
          <w:color w:val="96CD32"/>
          <w:sz w:val="28"/>
        </w:rPr>
      </w:pPr>
      <w:bookmarkStart w:id="13" w:name="_Toc211848881"/>
      <w:r w:rsidRPr="008D562B">
        <w:rPr>
          <w:rFonts w:ascii="Enedis Light" w:hAnsi="Enedis Light"/>
          <w:b/>
          <w:color w:val="96CD32"/>
          <w:sz w:val="28"/>
        </w:rPr>
        <w:t>Article 1.9</w:t>
      </w:r>
      <w:r w:rsidRPr="008D562B">
        <w:rPr>
          <w:rFonts w:ascii="Enedis Light" w:hAnsi="Enedis Light"/>
          <w:b/>
          <w:color w:val="96CD32"/>
          <w:sz w:val="28"/>
        </w:rPr>
        <w:tab/>
        <w:t>Alimentation électrique des stands</w:t>
      </w:r>
      <w:bookmarkEnd w:id="13"/>
    </w:p>
    <w:p w14:paraId="3B9BCEE5" w14:textId="77777777" w:rsidR="003D37D5" w:rsidRDefault="003D37D5" w:rsidP="003D37D5"/>
    <w:p w14:paraId="5F756DD1" w14:textId="607D8D1E" w:rsidR="004C57BB" w:rsidRPr="00C345A1" w:rsidRDefault="00C57C4A" w:rsidP="00C345A1">
      <w:pPr>
        <w:pStyle w:val="Paragraphedeliste"/>
        <w:widowControl w:val="0"/>
        <w:numPr>
          <w:ilvl w:val="0"/>
          <w:numId w:val="54"/>
        </w:numPr>
        <w:pBdr>
          <w:top w:val="nil"/>
          <w:left w:val="nil"/>
          <w:bottom w:val="nil"/>
          <w:right w:val="nil"/>
          <w:between w:val="nil"/>
        </w:pBdr>
        <w:spacing w:before="116"/>
        <w:jc w:val="both"/>
        <w:rPr>
          <w:rFonts w:ascii="Enedis Light" w:eastAsia="Enedis Light" w:hAnsi="Enedis Light" w:cs="Enedis Light"/>
          <w:color w:val="000000"/>
        </w:rPr>
      </w:pPr>
      <w:r w:rsidRPr="00C345A1">
        <w:rPr>
          <w:rFonts w:ascii="Enedis Light" w:eastAsia="Enedis Light" w:hAnsi="Enedis Light" w:cs="Enedis Light"/>
          <w:color w:val="000000"/>
        </w:rPr>
        <w:t>Le stand est équipé d’une prise double</w:t>
      </w:r>
      <w:r w:rsidR="0060346F" w:rsidRPr="00C345A1">
        <w:rPr>
          <w:rFonts w:ascii="Enedis Light" w:eastAsia="Enedis Light" w:hAnsi="Enedis Light" w:cs="Enedis Light"/>
          <w:color w:val="000000"/>
        </w:rPr>
        <w:t xml:space="preserve"> (</w:t>
      </w:r>
      <w:r w:rsidR="004C57BB" w:rsidRPr="00C345A1">
        <w:rPr>
          <w:rFonts w:ascii="Enedis Light" w:eastAsia="Enedis Light" w:hAnsi="Enedis Light" w:cs="Enedis Light"/>
          <w:color w:val="000000"/>
        </w:rPr>
        <w:t xml:space="preserve">pour chargement PC / mobile …) </w:t>
      </w:r>
    </w:p>
    <w:p w14:paraId="6B699379" w14:textId="77777777" w:rsidR="004C57BB" w:rsidRDefault="006E1912" w:rsidP="006E1912">
      <w:pPr>
        <w:widowControl w:val="0"/>
        <w:pBdr>
          <w:top w:val="nil"/>
          <w:left w:val="nil"/>
          <w:bottom w:val="nil"/>
          <w:right w:val="nil"/>
          <w:between w:val="nil"/>
        </w:pBdr>
        <w:spacing w:before="116"/>
        <w:jc w:val="center"/>
        <w:rPr>
          <w:rFonts w:ascii="Enedis Light" w:eastAsia="Enedis Light" w:hAnsi="Enedis Light" w:cs="Enedis Light"/>
          <w:color w:val="000000"/>
        </w:rPr>
      </w:pPr>
      <w:r>
        <w:rPr>
          <w:rFonts w:ascii="Enedis Light" w:eastAsia="Enedis Light" w:hAnsi="Enedis Light" w:cs="Enedis Light"/>
          <w:noProof/>
          <w:color w:val="000000"/>
        </w:rPr>
        <w:drawing>
          <wp:inline distT="0" distB="0" distL="0" distR="0" wp14:anchorId="1EE00E4E" wp14:editId="07777777">
            <wp:extent cx="1235075" cy="1210945"/>
            <wp:effectExtent l="0" t="0" r="317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5075" cy="1210945"/>
                    </a:xfrm>
                    <a:prstGeom prst="rect">
                      <a:avLst/>
                    </a:prstGeom>
                    <a:noFill/>
                    <a:ln>
                      <a:noFill/>
                    </a:ln>
                  </pic:spPr>
                </pic:pic>
              </a:graphicData>
            </a:graphic>
          </wp:inline>
        </w:drawing>
      </w:r>
    </w:p>
    <w:p w14:paraId="0EBEA000" w14:textId="77777777" w:rsidR="00564D53" w:rsidRDefault="00564D53" w:rsidP="00C57C4A">
      <w:pPr>
        <w:widowControl w:val="0"/>
        <w:pBdr>
          <w:top w:val="nil"/>
          <w:left w:val="nil"/>
          <w:bottom w:val="nil"/>
          <w:right w:val="nil"/>
          <w:between w:val="nil"/>
        </w:pBdr>
        <w:spacing w:before="1"/>
        <w:ind w:left="284"/>
        <w:rPr>
          <w:rFonts w:ascii="Enedis Light" w:eastAsia="Enedis Light" w:hAnsi="Enedis Light" w:cs="Enedis Light"/>
          <w:color w:val="000000"/>
        </w:rPr>
      </w:pPr>
    </w:p>
    <w:p w14:paraId="01927B91" w14:textId="77777777" w:rsidR="00564D53" w:rsidRDefault="00564D53" w:rsidP="00C57C4A">
      <w:pPr>
        <w:widowControl w:val="0"/>
        <w:pBdr>
          <w:top w:val="nil"/>
          <w:left w:val="nil"/>
          <w:bottom w:val="nil"/>
          <w:right w:val="nil"/>
          <w:between w:val="nil"/>
        </w:pBdr>
        <w:spacing w:before="1"/>
        <w:ind w:left="284"/>
        <w:rPr>
          <w:rFonts w:ascii="Enedis Light" w:eastAsia="Enedis Light" w:hAnsi="Enedis Light" w:cs="Enedis Light"/>
          <w:color w:val="000000"/>
        </w:rPr>
      </w:pPr>
    </w:p>
    <w:p w14:paraId="2863E59B" w14:textId="24FA3161" w:rsidR="0017592E" w:rsidRPr="00C345A1" w:rsidRDefault="004C57BB" w:rsidP="00C345A1">
      <w:pPr>
        <w:pStyle w:val="Paragraphedeliste"/>
        <w:widowControl w:val="0"/>
        <w:numPr>
          <w:ilvl w:val="0"/>
          <w:numId w:val="54"/>
        </w:numPr>
        <w:pBdr>
          <w:top w:val="nil"/>
          <w:left w:val="nil"/>
          <w:bottom w:val="nil"/>
          <w:right w:val="nil"/>
          <w:between w:val="nil"/>
        </w:pBdr>
        <w:spacing w:before="1"/>
        <w:rPr>
          <w:rFonts w:ascii="Enedis Light" w:hAnsi="Enedis Light"/>
          <w:color w:val="000000"/>
        </w:rPr>
      </w:pPr>
      <w:r w:rsidRPr="00C345A1">
        <w:rPr>
          <w:rFonts w:ascii="Enedis Light" w:eastAsia="Enedis Light" w:hAnsi="Enedis Light" w:cs="Enedis Light"/>
          <w:color w:val="000000"/>
        </w:rPr>
        <w:t>Les</w:t>
      </w:r>
      <w:r w:rsidR="00C57C4A" w:rsidRPr="00C345A1">
        <w:rPr>
          <w:rFonts w:ascii="Enedis Light" w:eastAsia="Enedis Light" w:hAnsi="Enedis Light" w:cs="Enedis Light"/>
          <w:color w:val="000000"/>
        </w:rPr>
        <w:t xml:space="preserve"> stands </w:t>
      </w:r>
      <w:r w:rsidRPr="00C345A1">
        <w:rPr>
          <w:rFonts w:ascii="Enedis Light" w:eastAsia="Enedis Light" w:hAnsi="Enedis Light" w:cs="Enedis Light"/>
          <w:color w:val="000000"/>
        </w:rPr>
        <w:t>seront</w:t>
      </w:r>
      <w:r w:rsidR="00C57C4A" w:rsidRPr="00C345A1">
        <w:rPr>
          <w:rFonts w:ascii="Enedis Light" w:eastAsia="Enedis Light" w:hAnsi="Enedis Light" w:cs="Enedis Light"/>
          <w:color w:val="000000"/>
        </w:rPr>
        <w:t xml:space="preserve"> équipés d’une prise triphasée 400V </w:t>
      </w:r>
      <w:r w:rsidR="00ED7F60" w:rsidRPr="00C345A1">
        <w:rPr>
          <w:rFonts w:ascii="Enedis Light" w:eastAsia="Enedis Light" w:hAnsi="Enedis Light" w:cs="Enedis Light"/>
          <w:color w:val="000000"/>
        </w:rPr>
        <w:t>32</w:t>
      </w:r>
      <w:r w:rsidR="00C57C4A" w:rsidRPr="00C345A1">
        <w:rPr>
          <w:rFonts w:ascii="Enedis Light" w:eastAsia="Enedis Light" w:hAnsi="Enedis Light" w:cs="Enedis Light"/>
          <w:color w:val="000000"/>
        </w:rPr>
        <w:t>A avec neutre et terre pour le raccordement des chargeurs triphasés</w:t>
      </w:r>
      <w:r w:rsidR="006F5D34" w:rsidRPr="00C345A1">
        <w:rPr>
          <w:rFonts w:ascii="Enedis Light" w:hAnsi="Enedis Light"/>
          <w:color w:val="000000"/>
        </w:rPr>
        <w:t xml:space="preserve"> ce qui</w:t>
      </w:r>
      <w:r w:rsidR="0017592E" w:rsidRPr="00C345A1">
        <w:rPr>
          <w:rFonts w:ascii="Enedis Light" w:hAnsi="Enedis Light"/>
          <w:color w:val="000000"/>
        </w:rPr>
        <w:t xml:space="preserve"> permettra le chargement rapide des véhicules.</w:t>
      </w:r>
      <w:r w:rsidR="00533946">
        <w:rPr>
          <w:rFonts w:ascii="Enedis Light" w:hAnsi="Enedis Light"/>
          <w:color w:val="000000"/>
        </w:rPr>
        <w:t xml:space="preserve"> Pour l’utilisation des chargeurs RMT, nous attendons d’avoir la liste définitive des participants</w:t>
      </w:r>
      <w:r w:rsidR="00E71345">
        <w:rPr>
          <w:rFonts w:ascii="Enedis Light" w:hAnsi="Enedis Light"/>
          <w:color w:val="000000"/>
        </w:rPr>
        <w:t xml:space="preserve">. </w:t>
      </w:r>
    </w:p>
    <w:p w14:paraId="29D6B04F" w14:textId="55E4E708" w:rsidR="00C57C4A" w:rsidRDefault="00C57C4A" w:rsidP="00C57C4A">
      <w:pPr>
        <w:widowControl w:val="0"/>
        <w:pBdr>
          <w:top w:val="nil"/>
          <w:left w:val="nil"/>
          <w:bottom w:val="nil"/>
          <w:right w:val="nil"/>
          <w:between w:val="nil"/>
        </w:pBdr>
        <w:spacing w:before="1"/>
        <w:ind w:left="284"/>
        <w:rPr>
          <w:rFonts w:ascii="Enedis Light" w:hAnsi="Enedis Light"/>
          <w:color w:val="000000"/>
        </w:rPr>
      </w:pPr>
      <w:r w:rsidRPr="006F5D34">
        <w:rPr>
          <w:rFonts w:ascii="Enedis Light" w:hAnsi="Enedis Light"/>
          <w:color w:val="000000"/>
        </w:rPr>
        <w:t xml:space="preserve"> </w:t>
      </w:r>
    </w:p>
    <w:p w14:paraId="1F72F646" w14:textId="35F3A9EC" w:rsidR="002B1609" w:rsidRDefault="002B1609" w:rsidP="004C57BB">
      <w:pPr>
        <w:jc w:val="center"/>
        <w:rPr>
          <w:rFonts w:ascii="Enedis Light" w:hAnsi="Enedis Light"/>
          <w:color w:val="000000"/>
        </w:rPr>
      </w:pPr>
    </w:p>
    <w:p w14:paraId="08CE6F91" w14:textId="636C8F28" w:rsidR="00C85B22" w:rsidRPr="002B1609" w:rsidRDefault="00C85B22" w:rsidP="002B1609">
      <w:pPr>
        <w:rPr>
          <w:rFonts w:eastAsia="Enedis Black"/>
        </w:rPr>
      </w:pPr>
    </w:p>
    <w:p w14:paraId="61CDCEAD" w14:textId="4D8484B2" w:rsidR="002B1609" w:rsidRDefault="00533946" w:rsidP="002B1609">
      <w:r w:rsidRPr="00ED7F60">
        <w:rPr>
          <w:noProof/>
        </w:rPr>
        <w:drawing>
          <wp:anchor distT="0" distB="0" distL="114300" distR="114300" simplePos="0" relativeHeight="251683840" behindDoc="0" locked="0" layoutInCell="1" allowOverlap="1" wp14:anchorId="6B11B70F" wp14:editId="6FE381EB">
            <wp:simplePos x="0" y="0"/>
            <wp:positionH relativeFrom="margin">
              <wp:align>center</wp:align>
            </wp:positionH>
            <wp:positionV relativeFrom="paragraph">
              <wp:posOffset>98679</wp:posOffset>
            </wp:positionV>
            <wp:extent cx="2039620" cy="2046605"/>
            <wp:effectExtent l="0" t="0" r="0" b="0"/>
            <wp:wrapSquare wrapText="bothSides"/>
            <wp:docPr id="299969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69282" name=""/>
                    <pic:cNvPicPr/>
                  </pic:nvPicPr>
                  <pic:blipFill>
                    <a:blip r:embed="rId23">
                      <a:extLst>
                        <a:ext uri="{28A0092B-C50C-407E-A947-70E740481C1C}">
                          <a14:useLocalDpi xmlns:a14="http://schemas.microsoft.com/office/drawing/2010/main" val="0"/>
                        </a:ext>
                      </a:extLst>
                    </a:blip>
                    <a:stretch>
                      <a:fillRect/>
                    </a:stretch>
                  </pic:blipFill>
                  <pic:spPr>
                    <a:xfrm>
                      <a:off x="0" y="0"/>
                      <a:ext cx="2039620" cy="2046605"/>
                    </a:xfrm>
                    <a:prstGeom prst="rect">
                      <a:avLst/>
                    </a:prstGeom>
                  </pic:spPr>
                </pic:pic>
              </a:graphicData>
            </a:graphic>
            <wp14:sizeRelH relativeFrom="page">
              <wp14:pctWidth>0</wp14:pctWidth>
            </wp14:sizeRelH>
            <wp14:sizeRelV relativeFrom="page">
              <wp14:pctHeight>0</wp14:pctHeight>
            </wp14:sizeRelV>
          </wp:anchor>
        </w:drawing>
      </w:r>
    </w:p>
    <w:p w14:paraId="6BB9E253" w14:textId="589454C2" w:rsidR="002B1609" w:rsidRDefault="002B1609" w:rsidP="002B1609"/>
    <w:p w14:paraId="23DE523C" w14:textId="176C8D02" w:rsidR="002B1609" w:rsidRDefault="002B1609" w:rsidP="002B1609"/>
    <w:p w14:paraId="1E5F84AF" w14:textId="07C7B9C2" w:rsidR="00ED7F60" w:rsidRDefault="00ED7F60" w:rsidP="002B1609"/>
    <w:p w14:paraId="35291187" w14:textId="72EE0175" w:rsidR="00ED7F60" w:rsidRDefault="00ED7F60" w:rsidP="002B1609"/>
    <w:p w14:paraId="4C207C5B" w14:textId="77777777" w:rsidR="00ED7F60" w:rsidRDefault="00ED7F60" w:rsidP="002B1609"/>
    <w:p w14:paraId="64B0C995" w14:textId="77777777" w:rsidR="00ED7F60" w:rsidRDefault="00ED7F60" w:rsidP="002B1609"/>
    <w:p w14:paraId="722D064C" w14:textId="77777777" w:rsidR="001C310C" w:rsidRDefault="001C310C" w:rsidP="002B1609"/>
    <w:p w14:paraId="6C1D65EE" w14:textId="77777777" w:rsidR="001C310C" w:rsidRDefault="001C310C" w:rsidP="002B1609"/>
    <w:p w14:paraId="224BAD68" w14:textId="77777777" w:rsidR="001C310C" w:rsidRDefault="001C310C" w:rsidP="002B1609"/>
    <w:p w14:paraId="427EA1E5" w14:textId="77777777" w:rsidR="001C310C" w:rsidRDefault="001C310C" w:rsidP="002B1609"/>
    <w:p w14:paraId="5AE7D144" w14:textId="77777777" w:rsidR="00ED7F60" w:rsidRDefault="00ED7F60" w:rsidP="002B1609"/>
    <w:p w14:paraId="01797026" w14:textId="77777777" w:rsidR="00ED7F60" w:rsidRDefault="00ED7F60" w:rsidP="002B1609"/>
    <w:p w14:paraId="35F02D9B" w14:textId="77777777" w:rsidR="0017592E" w:rsidRPr="002B1609" w:rsidRDefault="0017592E" w:rsidP="002B1609">
      <w:pPr>
        <w:pStyle w:val="Titre2"/>
        <w:spacing w:line="360" w:lineRule="auto"/>
        <w:rPr>
          <w:rFonts w:ascii="Enedis Light" w:hAnsi="Enedis Light"/>
          <w:b/>
          <w:color w:val="96CD32"/>
          <w:sz w:val="28"/>
        </w:rPr>
      </w:pPr>
      <w:bookmarkStart w:id="14" w:name="_Toc211848882"/>
      <w:r w:rsidRPr="008D562B">
        <w:rPr>
          <w:rFonts w:ascii="Enedis Light" w:hAnsi="Enedis Light"/>
          <w:b/>
          <w:color w:val="96CD32"/>
          <w:sz w:val="28"/>
        </w:rPr>
        <w:t>Article 1.10</w:t>
      </w:r>
      <w:r w:rsidRPr="008D562B">
        <w:rPr>
          <w:rFonts w:ascii="Enedis Light" w:hAnsi="Enedis Light"/>
          <w:b/>
          <w:color w:val="96CD32"/>
          <w:sz w:val="28"/>
        </w:rPr>
        <w:tab/>
        <w:t>Chronométrage</w:t>
      </w:r>
      <w:bookmarkEnd w:id="14"/>
    </w:p>
    <w:p w14:paraId="7032EE35" w14:textId="77777777" w:rsidR="0017592E" w:rsidRPr="0017592E" w:rsidRDefault="0017592E" w:rsidP="002B1609">
      <w:pPr>
        <w:rPr>
          <w:rFonts w:ascii="Enedis Light" w:eastAsia="Enedis Black" w:hAnsi="Enedis Light"/>
        </w:rPr>
      </w:pPr>
      <w:r w:rsidRPr="0017592E">
        <w:rPr>
          <w:rFonts w:ascii="Enedis Light" w:eastAsia="Enedis Black" w:hAnsi="Enedis Light"/>
        </w:rPr>
        <w:t>L’équipe organisatrice fournira les transpondeurs par l’intermédiaire de RMT karting</w:t>
      </w:r>
      <w:r w:rsidR="006E1912">
        <w:rPr>
          <w:rFonts w:ascii="Enedis Light" w:eastAsia="Enedis Black" w:hAnsi="Enedis Light"/>
        </w:rPr>
        <w:t>.</w:t>
      </w:r>
    </w:p>
    <w:p w14:paraId="1CF98B66" w14:textId="77777777" w:rsidR="00ED3B44" w:rsidRPr="002B1609" w:rsidRDefault="0017592E" w:rsidP="002B1609">
      <w:pPr>
        <w:rPr>
          <w:rFonts w:ascii="Enedis Light" w:eastAsia="Enedis Black" w:hAnsi="Enedis Light"/>
        </w:rPr>
      </w:pPr>
      <w:r w:rsidRPr="0017592E">
        <w:rPr>
          <w:rFonts w:ascii="Enedis Light" w:eastAsia="Enedis Black" w:hAnsi="Enedis Light"/>
        </w:rPr>
        <w:t xml:space="preserve">Ils devront </w:t>
      </w:r>
      <w:r w:rsidRPr="006F5D34">
        <w:rPr>
          <w:rFonts w:ascii="Enedis Light" w:eastAsia="Enedis Black" w:hAnsi="Enedis Light"/>
        </w:rPr>
        <w:t>être fix</w:t>
      </w:r>
      <w:r w:rsidR="005D166D" w:rsidRPr="006F5D34">
        <w:rPr>
          <w:rFonts w:ascii="Enedis Light" w:eastAsia="Enedis Black" w:hAnsi="Enedis Light"/>
        </w:rPr>
        <w:t>és</w:t>
      </w:r>
      <w:r w:rsidRPr="006F5D34">
        <w:rPr>
          <w:rFonts w:ascii="Enedis Light" w:eastAsia="Enedis Black" w:hAnsi="Enedis Light"/>
        </w:rPr>
        <w:t xml:space="preserve"> sur les véhicules</w:t>
      </w:r>
      <w:r w:rsidR="005D166D" w:rsidRPr="006F5D34">
        <w:rPr>
          <w:rFonts w:ascii="Enedis Light" w:eastAsia="Enedis Black" w:hAnsi="Enedis Light"/>
        </w:rPr>
        <w:t xml:space="preserve"> puis</w:t>
      </w:r>
      <w:r w:rsidRPr="006F5D34">
        <w:rPr>
          <w:rFonts w:ascii="Enedis Light" w:eastAsia="Enedis Black" w:hAnsi="Enedis Light"/>
        </w:rPr>
        <w:t xml:space="preserve"> restitué</w:t>
      </w:r>
      <w:r w:rsidR="005D166D" w:rsidRPr="006F5D34">
        <w:rPr>
          <w:rFonts w:ascii="Enedis Light" w:eastAsia="Enedis Black" w:hAnsi="Enedis Light"/>
        </w:rPr>
        <w:t>s</w:t>
      </w:r>
      <w:r w:rsidRPr="006F5D34">
        <w:rPr>
          <w:rFonts w:ascii="Enedis Light" w:eastAsia="Enedis Black" w:hAnsi="Enedis Light"/>
        </w:rPr>
        <w:t xml:space="preserve"> à la </w:t>
      </w:r>
      <w:r w:rsidR="002B1609">
        <w:rPr>
          <w:rFonts w:ascii="Enedis Light" w:eastAsia="Enedis Black" w:hAnsi="Enedis Light"/>
        </w:rPr>
        <w:t>fin de l’évènement.</w:t>
      </w:r>
    </w:p>
    <w:p w14:paraId="52E56223" w14:textId="77777777" w:rsidR="00ED3B44" w:rsidRPr="00ED3B44" w:rsidRDefault="00ED3B44" w:rsidP="00ED3B44"/>
    <w:p w14:paraId="7AD16503" w14:textId="77777777" w:rsidR="0017592E" w:rsidRPr="002B1609" w:rsidRDefault="0017592E" w:rsidP="002B1609">
      <w:pPr>
        <w:pStyle w:val="Titre2"/>
        <w:rPr>
          <w:rFonts w:ascii="Enedis Light" w:hAnsi="Enedis Light"/>
          <w:b/>
          <w:color w:val="96CD32"/>
          <w:sz w:val="28"/>
        </w:rPr>
      </w:pPr>
      <w:bookmarkStart w:id="15" w:name="_Toc211848883"/>
      <w:r w:rsidRPr="008D562B">
        <w:rPr>
          <w:rFonts w:ascii="Enedis Light" w:hAnsi="Enedis Light"/>
          <w:b/>
          <w:color w:val="96CD32"/>
          <w:sz w:val="28"/>
        </w:rPr>
        <w:t>Article 1.11</w:t>
      </w:r>
      <w:r w:rsidRPr="008D562B">
        <w:rPr>
          <w:rFonts w:ascii="Enedis Light" w:hAnsi="Enedis Light"/>
          <w:b/>
          <w:color w:val="96CD32"/>
          <w:sz w:val="28"/>
        </w:rPr>
        <w:tab/>
        <w:t>Numérotation d</w:t>
      </w:r>
      <w:r w:rsidR="00F02C91" w:rsidRPr="008D562B">
        <w:rPr>
          <w:rFonts w:ascii="Enedis Light" w:hAnsi="Enedis Light"/>
          <w:b/>
          <w:color w:val="96CD32"/>
          <w:sz w:val="28"/>
        </w:rPr>
        <w:t>es véhicules</w:t>
      </w:r>
      <w:bookmarkEnd w:id="15"/>
    </w:p>
    <w:p w14:paraId="4BFD6237" w14:textId="77777777" w:rsidR="00F02C91" w:rsidRDefault="00F02C91" w:rsidP="0017592E">
      <w:pPr>
        <w:ind w:firstLine="284"/>
        <w:rPr>
          <w:rFonts w:ascii="Enedis Light" w:eastAsia="Enedis Black" w:hAnsi="Enedis Light"/>
        </w:rPr>
      </w:pPr>
      <w:r w:rsidRPr="00F02C91">
        <w:rPr>
          <w:rFonts w:eastAsia="Enedis Black"/>
          <w:noProof/>
        </w:rPr>
        <w:drawing>
          <wp:anchor distT="0" distB="0" distL="114300" distR="114300" simplePos="0" relativeHeight="251673600" behindDoc="0" locked="0" layoutInCell="1" allowOverlap="1" wp14:anchorId="4D0673D3" wp14:editId="7111E303">
            <wp:simplePos x="0" y="0"/>
            <wp:positionH relativeFrom="margin">
              <wp:align>left</wp:align>
            </wp:positionH>
            <wp:positionV relativeFrom="paragraph">
              <wp:posOffset>165100</wp:posOffset>
            </wp:positionV>
            <wp:extent cx="1485900" cy="1247775"/>
            <wp:effectExtent l="0" t="0" r="0" b="9525"/>
            <wp:wrapSquare wrapText="bothSides"/>
            <wp:docPr id="1497506085" name="Image 1" descr="Une image contenant texte, Police, symbole,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06085" name="Image 1" descr="Une image contenant texte, Police, symbole, jaun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1485900" cy="1247775"/>
                    </a:xfrm>
                    <a:prstGeom prst="rect">
                      <a:avLst/>
                    </a:prstGeom>
                  </pic:spPr>
                </pic:pic>
              </a:graphicData>
            </a:graphic>
            <wp14:sizeRelH relativeFrom="page">
              <wp14:pctWidth>0</wp14:pctWidth>
            </wp14:sizeRelH>
            <wp14:sizeRelV relativeFrom="page">
              <wp14:pctHeight>0</wp14:pctHeight>
            </wp14:sizeRelV>
          </wp:anchor>
        </w:drawing>
      </w:r>
    </w:p>
    <w:p w14:paraId="07547A01" w14:textId="77777777" w:rsidR="002B1609" w:rsidRDefault="002B1609" w:rsidP="00C85B22">
      <w:pPr>
        <w:jc w:val="both"/>
        <w:rPr>
          <w:rFonts w:ascii="Enedis Light" w:eastAsia="Enedis Black" w:hAnsi="Enedis Light"/>
        </w:rPr>
      </w:pPr>
    </w:p>
    <w:p w14:paraId="193A4054" w14:textId="7D632178" w:rsidR="00F02C91" w:rsidRDefault="00F02C91" w:rsidP="00C85B22">
      <w:pPr>
        <w:jc w:val="both"/>
        <w:rPr>
          <w:rFonts w:ascii="Enedis Light" w:eastAsia="Enedis Black" w:hAnsi="Enedis Light"/>
        </w:rPr>
      </w:pPr>
      <w:r>
        <w:rPr>
          <w:rFonts w:ascii="Enedis Light" w:eastAsia="Enedis Black" w:hAnsi="Enedis Light"/>
        </w:rPr>
        <w:t>Les numéros</w:t>
      </w:r>
      <w:r w:rsidR="00ED7F60">
        <w:rPr>
          <w:rFonts w:ascii="Enedis Light" w:eastAsia="Enedis Black" w:hAnsi="Enedis Light"/>
        </w:rPr>
        <w:t xml:space="preserve"> (4 plaquettes)</w:t>
      </w:r>
      <w:r>
        <w:rPr>
          <w:rFonts w:ascii="Enedis Light" w:eastAsia="Enedis Black" w:hAnsi="Enedis Light"/>
        </w:rPr>
        <w:t xml:space="preserve"> seront transmis par l’équipe organisatrice, ils devront être </w:t>
      </w:r>
      <w:r w:rsidRPr="006F5D34">
        <w:rPr>
          <w:rFonts w:ascii="Enedis Light" w:eastAsia="Enedis Black" w:hAnsi="Enedis Light"/>
        </w:rPr>
        <w:t>install</w:t>
      </w:r>
      <w:r w:rsidR="005D166D" w:rsidRPr="006F5D34">
        <w:rPr>
          <w:rFonts w:ascii="Enedis Light" w:eastAsia="Enedis Black" w:hAnsi="Enedis Light"/>
        </w:rPr>
        <w:t>és</w:t>
      </w:r>
      <w:r w:rsidRPr="006F5D34">
        <w:rPr>
          <w:rFonts w:ascii="Enedis Light" w:eastAsia="Enedis Black" w:hAnsi="Enedis Light"/>
        </w:rPr>
        <w:t xml:space="preserve"> sur les </w:t>
      </w:r>
      <w:r>
        <w:rPr>
          <w:rFonts w:ascii="Enedis Light" w:eastAsia="Enedis Black" w:hAnsi="Enedis Light"/>
        </w:rPr>
        <w:t>véhicules.</w:t>
      </w:r>
      <w:r w:rsidR="00152BB4">
        <w:rPr>
          <w:rFonts w:ascii="Enedis Light" w:eastAsia="Enedis Black" w:hAnsi="Enedis Light"/>
        </w:rPr>
        <w:t xml:space="preserve"> Il</w:t>
      </w:r>
      <w:r w:rsidR="006E1912">
        <w:rPr>
          <w:rFonts w:ascii="Enedis Light" w:eastAsia="Enedis Black" w:hAnsi="Enedis Light"/>
        </w:rPr>
        <w:t>s</w:t>
      </w:r>
      <w:r w:rsidR="00152BB4">
        <w:rPr>
          <w:rFonts w:ascii="Enedis Light" w:eastAsia="Enedis Black" w:hAnsi="Enedis Light"/>
        </w:rPr>
        <w:t xml:space="preserve"> </w:t>
      </w:r>
      <w:r w:rsidR="006E1912">
        <w:rPr>
          <w:rFonts w:ascii="Enedis Light" w:eastAsia="Enedis Black" w:hAnsi="Enedis Light"/>
        </w:rPr>
        <w:t>seront</w:t>
      </w:r>
      <w:r w:rsidR="00152BB4">
        <w:rPr>
          <w:rFonts w:ascii="Enedis Light" w:eastAsia="Enedis Black" w:hAnsi="Enedis Light"/>
        </w:rPr>
        <w:t xml:space="preserve"> </w:t>
      </w:r>
      <w:r w:rsidR="006E1912">
        <w:rPr>
          <w:rFonts w:ascii="Enedis Light" w:eastAsia="Enedis Black" w:hAnsi="Enedis Light"/>
        </w:rPr>
        <w:t>obligatoires</w:t>
      </w:r>
      <w:r w:rsidR="00152BB4">
        <w:rPr>
          <w:rFonts w:ascii="Enedis Light" w:eastAsia="Enedis Black" w:hAnsi="Enedis Light"/>
        </w:rPr>
        <w:t xml:space="preserve"> avant de prendra la piste.</w:t>
      </w:r>
    </w:p>
    <w:p w14:paraId="0A6959E7" w14:textId="795020AF" w:rsidR="00F02C91" w:rsidRDefault="006E1912" w:rsidP="00ED3B44">
      <w:pPr>
        <w:pStyle w:val="Paragraphedeliste"/>
        <w:ind w:left="644"/>
        <w:jc w:val="both"/>
        <w:rPr>
          <w:rFonts w:ascii="Enedis Light" w:eastAsia="Enedis Black" w:hAnsi="Enedis Light"/>
        </w:rPr>
      </w:pPr>
      <w:r>
        <w:rPr>
          <w:rFonts w:ascii="Enedis Light" w:eastAsia="Enedis Black" w:hAnsi="Enedis Light"/>
        </w:rPr>
        <w:t xml:space="preserve"> </w:t>
      </w:r>
    </w:p>
    <w:p w14:paraId="07459315" w14:textId="77777777" w:rsidR="006F5D34" w:rsidRDefault="006F5D34" w:rsidP="00C85B22">
      <w:pPr>
        <w:rPr>
          <w:rFonts w:ascii="Enedis Light" w:eastAsia="Enedis Black" w:hAnsi="Enedis Light"/>
        </w:rPr>
      </w:pPr>
    </w:p>
    <w:p w14:paraId="6537F28F" w14:textId="77777777" w:rsidR="00C85B22" w:rsidRDefault="00C85B22" w:rsidP="00C85B22">
      <w:pPr>
        <w:rPr>
          <w:rFonts w:ascii="Enedis Light" w:eastAsia="Enedis Black" w:hAnsi="Enedis Light"/>
        </w:rPr>
      </w:pPr>
    </w:p>
    <w:p w14:paraId="6DFB9E20" w14:textId="77777777" w:rsidR="00ED3B44" w:rsidRPr="00C85B22" w:rsidRDefault="00ED3B44" w:rsidP="00C85B22">
      <w:pPr>
        <w:rPr>
          <w:rFonts w:ascii="Enedis Light" w:eastAsia="Enedis Black" w:hAnsi="Enedis Light"/>
        </w:rPr>
      </w:pPr>
    </w:p>
    <w:p w14:paraId="049BFB20" w14:textId="77777777" w:rsidR="0055627B" w:rsidRPr="002B1609" w:rsidRDefault="0055627B" w:rsidP="002B1609">
      <w:pPr>
        <w:pStyle w:val="Titre2"/>
        <w:spacing w:line="360" w:lineRule="auto"/>
        <w:rPr>
          <w:rFonts w:ascii="Enedis Light" w:hAnsi="Enedis Light"/>
          <w:b/>
          <w:color w:val="96CD32"/>
          <w:sz w:val="28"/>
        </w:rPr>
      </w:pPr>
      <w:bookmarkStart w:id="16" w:name="_Toc211848884"/>
      <w:r w:rsidRPr="008D562B">
        <w:rPr>
          <w:rFonts w:ascii="Enedis Light" w:hAnsi="Enedis Light"/>
          <w:b/>
          <w:color w:val="96CD32"/>
          <w:sz w:val="28"/>
        </w:rPr>
        <w:lastRenderedPageBreak/>
        <w:t>Article 1.12</w:t>
      </w:r>
      <w:r w:rsidRPr="008D562B">
        <w:rPr>
          <w:rFonts w:ascii="Enedis Light" w:hAnsi="Enedis Light"/>
          <w:b/>
          <w:color w:val="96CD32"/>
          <w:sz w:val="28"/>
        </w:rPr>
        <w:tab/>
        <w:t>Sécurité</w:t>
      </w:r>
      <w:bookmarkEnd w:id="16"/>
    </w:p>
    <w:p w14:paraId="3D27350A" w14:textId="77777777" w:rsidR="0055627B" w:rsidRPr="0055627B" w:rsidRDefault="0055627B" w:rsidP="002B1609">
      <w:pPr>
        <w:rPr>
          <w:rFonts w:ascii="Enedis Light" w:eastAsia="Enedis Black" w:hAnsi="Enedis Light"/>
        </w:rPr>
      </w:pPr>
      <w:r w:rsidRPr="0055627B">
        <w:rPr>
          <w:rFonts w:ascii="Enedis Light" w:eastAsia="Enedis Black" w:hAnsi="Enedis Light"/>
        </w:rPr>
        <w:t xml:space="preserve">Le personnel de RMT garantira la sécurité des pilotes sur le circuit, la </w:t>
      </w:r>
      <w:r w:rsidR="003D40D3">
        <w:rPr>
          <w:rFonts w:ascii="Enedis Light" w:eastAsia="Enedis Black" w:hAnsi="Enedis Light"/>
        </w:rPr>
        <w:t>Protection</w:t>
      </w:r>
      <w:r w:rsidRPr="0055627B">
        <w:rPr>
          <w:rFonts w:ascii="Enedis Light" w:eastAsia="Enedis Black" w:hAnsi="Enedis Light"/>
        </w:rPr>
        <w:t xml:space="preserve"> </w:t>
      </w:r>
      <w:r w:rsidR="005D166D">
        <w:rPr>
          <w:rFonts w:ascii="Enedis Light" w:eastAsia="Enedis Black" w:hAnsi="Enedis Light"/>
        </w:rPr>
        <w:t>C</w:t>
      </w:r>
      <w:r w:rsidRPr="0055627B">
        <w:rPr>
          <w:rFonts w:ascii="Enedis Light" w:eastAsia="Enedis Black" w:hAnsi="Enedis Light"/>
        </w:rPr>
        <w:t>ivile sera également présent</w:t>
      </w:r>
      <w:r>
        <w:rPr>
          <w:rFonts w:ascii="Enedis Light" w:eastAsia="Enedis Black" w:hAnsi="Enedis Light"/>
        </w:rPr>
        <w:t>e</w:t>
      </w:r>
      <w:r w:rsidRPr="0055627B">
        <w:rPr>
          <w:rFonts w:ascii="Enedis Light" w:eastAsia="Enedis Black" w:hAnsi="Enedis Light"/>
        </w:rPr>
        <w:t>.</w:t>
      </w:r>
    </w:p>
    <w:p w14:paraId="70DF9E56" w14:textId="77777777" w:rsidR="0055627B" w:rsidRDefault="0055627B" w:rsidP="00152BB4">
      <w:pPr>
        <w:pStyle w:val="Paragraphedeliste"/>
        <w:ind w:left="644"/>
        <w:rPr>
          <w:rFonts w:ascii="Enedis Light" w:eastAsia="Enedis Black" w:hAnsi="Enedis Light"/>
        </w:rPr>
      </w:pPr>
    </w:p>
    <w:p w14:paraId="75DEC2D2" w14:textId="2E6FFCC4" w:rsidR="007922FC" w:rsidRPr="002B1609" w:rsidRDefault="007922FC" w:rsidP="002B1609">
      <w:pPr>
        <w:pStyle w:val="Titre2"/>
        <w:spacing w:line="360" w:lineRule="auto"/>
        <w:rPr>
          <w:rFonts w:ascii="Enedis Light" w:hAnsi="Enedis Light"/>
          <w:b/>
          <w:color w:val="96CD32"/>
          <w:sz w:val="28"/>
        </w:rPr>
      </w:pPr>
      <w:bookmarkStart w:id="17" w:name="_Toc211848885"/>
      <w:r w:rsidRPr="008D562B">
        <w:rPr>
          <w:rFonts w:ascii="Enedis Light" w:hAnsi="Enedis Light"/>
          <w:b/>
          <w:color w:val="96CD32"/>
          <w:sz w:val="28"/>
        </w:rPr>
        <w:t>Article 1.1</w:t>
      </w:r>
      <w:r w:rsidR="0055627B" w:rsidRPr="008D562B">
        <w:rPr>
          <w:rFonts w:ascii="Enedis Light" w:hAnsi="Enedis Light"/>
          <w:b/>
          <w:color w:val="96CD32"/>
          <w:sz w:val="28"/>
        </w:rPr>
        <w:t>3</w:t>
      </w:r>
      <w:r w:rsidRPr="008D562B">
        <w:rPr>
          <w:rFonts w:ascii="Enedis Light" w:hAnsi="Enedis Light"/>
          <w:b/>
          <w:color w:val="96CD32"/>
          <w:sz w:val="28"/>
        </w:rPr>
        <w:tab/>
        <w:t>Drapeaux</w:t>
      </w:r>
      <w:bookmarkEnd w:id="17"/>
    </w:p>
    <w:p w14:paraId="482E73EA" w14:textId="77777777" w:rsidR="007922FC" w:rsidRDefault="007922FC" w:rsidP="002B1609">
      <w:pPr>
        <w:jc w:val="both"/>
        <w:rPr>
          <w:rFonts w:ascii="Enedis Light" w:eastAsia="Enedis Black" w:hAnsi="Enedis Light"/>
        </w:rPr>
      </w:pPr>
      <w:r w:rsidRPr="007922FC">
        <w:rPr>
          <w:rFonts w:ascii="Enedis Light" w:eastAsia="Enedis Black" w:hAnsi="Enedis Light"/>
        </w:rPr>
        <w:t>Les drapeaux sont des signaux visuels essentiels qui assurent la sécurité et la fluidité des courses. Ils permettent aux pilotes de recevoir des instructions cruciales en temps réel, d’être informés des incidents sur la piste, et de connaître l’état de la course. Chaque drapeau a une signification spécifique et doit être compris et respecté par tous les participants.</w:t>
      </w:r>
    </w:p>
    <w:p w14:paraId="44E871BC" w14:textId="77777777" w:rsidR="008B7C71" w:rsidRPr="007922FC" w:rsidRDefault="008B7C71" w:rsidP="007922FC">
      <w:pPr>
        <w:rPr>
          <w:rFonts w:ascii="Enedis Light" w:eastAsia="Enedis Black" w:hAnsi="Enedis Light"/>
        </w:rPr>
      </w:pPr>
    </w:p>
    <w:p w14:paraId="144A5D23" w14:textId="77777777" w:rsidR="007922FC" w:rsidRDefault="007922FC" w:rsidP="00152BB4">
      <w:pPr>
        <w:pStyle w:val="Paragraphedeliste"/>
        <w:ind w:left="644"/>
        <w:rPr>
          <w:rFonts w:ascii="Enedis Light" w:eastAsia="Enedis Black" w:hAnsi="Enedis Light"/>
        </w:rPr>
      </w:pPr>
    </w:p>
    <w:p w14:paraId="738610EB" w14:textId="77777777" w:rsidR="007922FC" w:rsidRDefault="006E1912" w:rsidP="006E1912">
      <w:pPr>
        <w:pStyle w:val="Paragraphedeliste"/>
        <w:ind w:left="0"/>
        <w:jc w:val="both"/>
        <w:rPr>
          <w:rFonts w:ascii="Enedis Light" w:eastAsia="Enedis Black" w:hAnsi="Enedis Light"/>
        </w:rPr>
      </w:pPr>
      <w:r>
        <w:rPr>
          <w:rFonts w:ascii="Enedis Light" w:eastAsia="Enedis Black" w:hAnsi="Enedis Light"/>
          <w:noProof/>
        </w:rPr>
        <w:drawing>
          <wp:inline distT="0" distB="0" distL="0" distR="0" wp14:anchorId="462652C6" wp14:editId="46F47BDA">
            <wp:extent cx="6825615" cy="21736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25615" cy="2173605"/>
                    </a:xfrm>
                    <a:prstGeom prst="rect">
                      <a:avLst/>
                    </a:prstGeom>
                    <a:noFill/>
                    <a:ln>
                      <a:noFill/>
                    </a:ln>
                  </pic:spPr>
                </pic:pic>
              </a:graphicData>
            </a:graphic>
          </wp:inline>
        </w:drawing>
      </w:r>
    </w:p>
    <w:p w14:paraId="637805D2" w14:textId="77777777" w:rsidR="007922FC" w:rsidRDefault="007922FC" w:rsidP="00152BB4">
      <w:pPr>
        <w:pStyle w:val="Paragraphedeliste"/>
        <w:ind w:left="644"/>
        <w:rPr>
          <w:rFonts w:ascii="Enedis Light" w:eastAsia="Enedis Black" w:hAnsi="Enedis Light"/>
        </w:rPr>
      </w:pPr>
    </w:p>
    <w:p w14:paraId="463F29E8" w14:textId="77777777" w:rsidR="007922FC" w:rsidRDefault="007922FC" w:rsidP="00152BB4">
      <w:pPr>
        <w:pStyle w:val="Paragraphedeliste"/>
        <w:ind w:left="644"/>
        <w:rPr>
          <w:rFonts w:ascii="Enedis Light" w:eastAsia="Enedis Black" w:hAnsi="Enedis Light"/>
        </w:rPr>
      </w:pPr>
    </w:p>
    <w:p w14:paraId="24B5C5DA" w14:textId="3BFAD652" w:rsidR="002327A9" w:rsidRPr="002B1609" w:rsidRDefault="00680F91" w:rsidP="002B1609">
      <w:pPr>
        <w:pStyle w:val="Titre2"/>
        <w:spacing w:line="360" w:lineRule="auto"/>
        <w:rPr>
          <w:rFonts w:ascii="Enedis Light" w:hAnsi="Enedis Light"/>
          <w:b/>
          <w:color w:val="96CD32"/>
          <w:sz w:val="28"/>
        </w:rPr>
      </w:pPr>
      <w:bookmarkStart w:id="18" w:name="_Toc211848886"/>
      <w:r>
        <w:rPr>
          <w:rFonts w:ascii="Enedis Light" w:hAnsi="Enedis Light"/>
          <w:b/>
          <w:color w:val="96CD32"/>
          <w:sz w:val="28"/>
        </w:rPr>
        <w:t>Ar</w:t>
      </w:r>
      <w:r w:rsidR="002327A9" w:rsidRPr="008D562B">
        <w:rPr>
          <w:rFonts w:ascii="Enedis Light" w:hAnsi="Enedis Light"/>
          <w:b/>
          <w:color w:val="96CD32"/>
          <w:sz w:val="28"/>
        </w:rPr>
        <w:t>ticle 1.15</w:t>
      </w:r>
      <w:r w:rsidR="002327A9" w:rsidRPr="008D562B">
        <w:rPr>
          <w:rFonts w:ascii="Enedis Light" w:hAnsi="Enedis Light"/>
          <w:b/>
          <w:color w:val="96CD32"/>
          <w:sz w:val="28"/>
        </w:rPr>
        <w:tab/>
        <w:t>Communication radio / téléphone</w:t>
      </w:r>
      <w:bookmarkEnd w:id="18"/>
    </w:p>
    <w:p w14:paraId="6A4BBA1F" w14:textId="77777777" w:rsidR="002327A9" w:rsidRDefault="002327A9" w:rsidP="002B1609">
      <w:pPr>
        <w:rPr>
          <w:rFonts w:ascii="Enedis Light" w:eastAsia="Enedis Black" w:hAnsi="Enedis Light"/>
        </w:rPr>
      </w:pPr>
      <w:r>
        <w:rPr>
          <w:rFonts w:ascii="Enedis Light" w:eastAsia="Enedis Black" w:hAnsi="Enedis Light"/>
        </w:rPr>
        <w:t>Il est interdit de communiquer par radio ou par téléphone entre les pilotes et les personnes si</w:t>
      </w:r>
      <w:r w:rsidRPr="009B285C">
        <w:rPr>
          <w:rFonts w:ascii="Enedis Light" w:eastAsia="Enedis Black" w:hAnsi="Enedis Light"/>
        </w:rPr>
        <w:t>tué</w:t>
      </w:r>
      <w:r w:rsidR="005D166D" w:rsidRPr="009B285C">
        <w:rPr>
          <w:rFonts w:ascii="Enedis Light" w:eastAsia="Enedis Black" w:hAnsi="Enedis Light"/>
        </w:rPr>
        <w:t>e</w:t>
      </w:r>
      <w:r w:rsidRPr="009B285C">
        <w:rPr>
          <w:rFonts w:ascii="Enedis Light" w:eastAsia="Enedis Black" w:hAnsi="Enedis Light"/>
        </w:rPr>
        <w:t xml:space="preserve">s </w:t>
      </w:r>
      <w:r>
        <w:rPr>
          <w:rFonts w:ascii="Enedis Light" w:eastAsia="Enedis Black" w:hAnsi="Enedis Light"/>
        </w:rPr>
        <w:t>dans les stands.</w:t>
      </w:r>
    </w:p>
    <w:p w14:paraId="78B06DD4" w14:textId="4E40A529" w:rsidR="002327A9" w:rsidRPr="001C11E4" w:rsidRDefault="002327A9" w:rsidP="002B1609">
      <w:pPr>
        <w:rPr>
          <w:rFonts w:ascii="Enedis Light" w:eastAsia="Enedis Black" w:hAnsi="Enedis Light"/>
        </w:rPr>
      </w:pPr>
      <w:r>
        <w:rPr>
          <w:rFonts w:ascii="Enedis Light" w:eastAsia="Enedis Black" w:hAnsi="Enedis Light"/>
        </w:rPr>
        <w:t>Il sera possible de transmettre des informations avec un panneau</w:t>
      </w:r>
      <w:r w:rsidR="00ED7F60">
        <w:rPr>
          <w:rFonts w:ascii="Enedis Light" w:eastAsia="Enedis Black" w:hAnsi="Enedis Light"/>
        </w:rPr>
        <w:t xml:space="preserve"> (Indiquer la position, le nombre de tours parcouru, l’écart entre les pilotes etc…)</w:t>
      </w:r>
      <w:r>
        <w:rPr>
          <w:rFonts w:ascii="Enedis Light" w:eastAsia="Enedis Black" w:hAnsi="Enedis Light"/>
        </w:rPr>
        <w:t>.</w:t>
      </w:r>
    </w:p>
    <w:p w14:paraId="680A4E5D" w14:textId="77777777" w:rsidR="002327A9" w:rsidRDefault="002327A9" w:rsidP="00A96926">
      <w:pPr>
        <w:rPr>
          <w:rFonts w:ascii="Enedis Light" w:eastAsia="Enedis Black" w:hAnsi="Enedis Light"/>
        </w:rPr>
      </w:pPr>
    </w:p>
    <w:p w14:paraId="53BCB447" w14:textId="77777777" w:rsidR="001C11E4" w:rsidRPr="002B1609" w:rsidRDefault="001C11E4" w:rsidP="002B1609">
      <w:pPr>
        <w:pStyle w:val="Titre2"/>
        <w:spacing w:line="360" w:lineRule="auto"/>
        <w:rPr>
          <w:rFonts w:ascii="Enedis Light" w:hAnsi="Enedis Light"/>
          <w:b/>
          <w:color w:val="96CD32"/>
          <w:sz w:val="28"/>
        </w:rPr>
      </w:pPr>
      <w:bookmarkStart w:id="19" w:name="_Toc211848887"/>
      <w:r w:rsidRPr="008D562B">
        <w:rPr>
          <w:rFonts w:ascii="Enedis Light" w:hAnsi="Enedis Light"/>
          <w:b/>
          <w:color w:val="96CD32"/>
          <w:sz w:val="28"/>
        </w:rPr>
        <w:t>Article 1.1</w:t>
      </w:r>
      <w:r w:rsidR="002327A9" w:rsidRPr="008D562B">
        <w:rPr>
          <w:rFonts w:ascii="Enedis Light" w:hAnsi="Enedis Light"/>
          <w:b/>
          <w:color w:val="96CD32"/>
          <w:sz w:val="28"/>
        </w:rPr>
        <w:t>6</w:t>
      </w:r>
      <w:r w:rsidRPr="008D562B">
        <w:rPr>
          <w:rFonts w:ascii="Enedis Light" w:hAnsi="Enedis Light"/>
          <w:b/>
          <w:color w:val="96CD32"/>
          <w:sz w:val="28"/>
        </w:rPr>
        <w:tab/>
        <w:t>Piloter sous emprise d’alcool et/ou de produits stupéfiants</w:t>
      </w:r>
      <w:bookmarkEnd w:id="19"/>
    </w:p>
    <w:p w14:paraId="28FF1669" w14:textId="77777777" w:rsidR="001C11E4" w:rsidRPr="001C11E4" w:rsidRDefault="001C11E4" w:rsidP="002B1609">
      <w:pPr>
        <w:rPr>
          <w:rFonts w:ascii="Enedis Light" w:eastAsia="Enedis Black" w:hAnsi="Enedis Light"/>
        </w:rPr>
      </w:pPr>
      <w:r w:rsidRPr="001C11E4">
        <w:rPr>
          <w:rFonts w:ascii="Enedis Light" w:eastAsia="Enedis Black" w:hAnsi="Enedis Light"/>
        </w:rPr>
        <w:t>La consommation d’alcool et/ou de produits stupéfiants est interdit durant l’évènement.</w:t>
      </w:r>
    </w:p>
    <w:p w14:paraId="19219836" w14:textId="77777777" w:rsidR="001C11E4" w:rsidRPr="001C11E4" w:rsidRDefault="001C11E4" w:rsidP="002B1609">
      <w:pPr>
        <w:rPr>
          <w:rFonts w:ascii="Enedis Light" w:eastAsia="Enedis Black" w:hAnsi="Enedis Light"/>
        </w:rPr>
      </w:pPr>
    </w:p>
    <w:p w14:paraId="3EFF4577" w14:textId="77777777" w:rsidR="001C11E4" w:rsidRPr="005D166D" w:rsidRDefault="001C11E4" w:rsidP="002B1609">
      <w:pPr>
        <w:rPr>
          <w:rFonts w:ascii="Enedis Light" w:eastAsia="Enedis Black" w:hAnsi="Enedis Light"/>
          <w:color w:val="FF0000"/>
        </w:rPr>
      </w:pPr>
      <w:r w:rsidRPr="001C11E4">
        <w:rPr>
          <w:rFonts w:ascii="Enedis Light" w:eastAsia="Enedis Black" w:hAnsi="Enedis Light"/>
        </w:rPr>
        <w:t>Il est formellement interdit de prendre la piste sous emprise de l’alcool et/ou de drogu</w:t>
      </w:r>
      <w:r w:rsidRPr="009B285C">
        <w:rPr>
          <w:rFonts w:ascii="Enedis Light" w:eastAsia="Enedis Black" w:hAnsi="Enedis Light"/>
        </w:rPr>
        <w:t>e</w:t>
      </w:r>
      <w:r w:rsidR="005D166D" w:rsidRPr="009B285C">
        <w:rPr>
          <w:rFonts w:ascii="Enedis Light" w:eastAsia="Enedis Black" w:hAnsi="Enedis Light"/>
        </w:rPr>
        <w:t>. Le pilote et son équipe seront exclus immédiatement</w:t>
      </w:r>
      <w:r w:rsidRPr="009B285C">
        <w:rPr>
          <w:rFonts w:ascii="Enedis Light" w:eastAsia="Enedis Black" w:hAnsi="Enedis Light"/>
        </w:rPr>
        <w:t>.</w:t>
      </w:r>
    </w:p>
    <w:p w14:paraId="296FEF7D" w14:textId="77777777" w:rsidR="001C11E4" w:rsidRPr="008D562B" w:rsidRDefault="001C11E4" w:rsidP="008D562B">
      <w:pPr>
        <w:pStyle w:val="Titre2"/>
        <w:rPr>
          <w:rFonts w:ascii="Enedis Light" w:hAnsi="Enedis Light"/>
          <w:b/>
          <w:color w:val="96CD32"/>
          <w:sz w:val="28"/>
        </w:rPr>
      </w:pPr>
    </w:p>
    <w:p w14:paraId="5F35D41B" w14:textId="77777777" w:rsidR="001C11E4" w:rsidRPr="002B1609" w:rsidRDefault="001C11E4" w:rsidP="002B1609">
      <w:pPr>
        <w:pStyle w:val="Titre2"/>
        <w:spacing w:line="360" w:lineRule="auto"/>
        <w:rPr>
          <w:rFonts w:ascii="Enedis Light" w:hAnsi="Enedis Light"/>
          <w:b/>
          <w:color w:val="96CD32"/>
          <w:sz w:val="28"/>
        </w:rPr>
      </w:pPr>
      <w:bookmarkStart w:id="20" w:name="_Toc211848888"/>
      <w:r w:rsidRPr="008D562B">
        <w:rPr>
          <w:rFonts w:ascii="Enedis Light" w:hAnsi="Enedis Light"/>
          <w:b/>
          <w:color w:val="96CD32"/>
          <w:sz w:val="28"/>
        </w:rPr>
        <w:t>Article 1.1</w:t>
      </w:r>
      <w:r w:rsidR="002327A9" w:rsidRPr="008D562B">
        <w:rPr>
          <w:rFonts w:ascii="Enedis Light" w:hAnsi="Enedis Light"/>
          <w:b/>
          <w:color w:val="96CD32"/>
          <w:sz w:val="28"/>
        </w:rPr>
        <w:t>7</w:t>
      </w:r>
      <w:r w:rsidRPr="008D562B">
        <w:rPr>
          <w:rFonts w:ascii="Enedis Light" w:hAnsi="Enedis Light"/>
          <w:b/>
          <w:color w:val="96CD32"/>
          <w:sz w:val="28"/>
        </w:rPr>
        <w:tab/>
        <w:t xml:space="preserve">Comportement </w:t>
      </w:r>
      <w:r w:rsidR="002B1609" w:rsidRPr="008D562B">
        <w:rPr>
          <w:rFonts w:ascii="Enedis Light" w:hAnsi="Enedis Light"/>
          <w:b/>
          <w:color w:val="96CD32"/>
          <w:sz w:val="28"/>
        </w:rPr>
        <w:t>antisportif</w:t>
      </w:r>
      <w:bookmarkEnd w:id="20"/>
    </w:p>
    <w:p w14:paraId="47450F3E" w14:textId="77777777" w:rsidR="001C11E4" w:rsidRPr="001C11E4" w:rsidRDefault="001C11E4" w:rsidP="002B1609">
      <w:pPr>
        <w:rPr>
          <w:rFonts w:ascii="Enedis Light" w:eastAsia="Enedis Black" w:hAnsi="Enedis Light"/>
        </w:rPr>
      </w:pPr>
      <w:r w:rsidRPr="001C11E4">
        <w:rPr>
          <w:rFonts w:ascii="Enedis Light" w:eastAsia="Enedis Black" w:hAnsi="Enedis Light"/>
        </w:rPr>
        <w:t xml:space="preserve">En cas de comportement </w:t>
      </w:r>
      <w:r w:rsidR="002B1609" w:rsidRPr="001C11E4">
        <w:rPr>
          <w:rFonts w:ascii="Enedis Light" w:eastAsia="Enedis Black" w:hAnsi="Enedis Light"/>
        </w:rPr>
        <w:t>antisportif</w:t>
      </w:r>
      <w:r w:rsidRPr="001C11E4">
        <w:rPr>
          <w:rFonts w:ascii="Enedis Light" w:eastAsia="Enedis Black" w:hAnsi="Enedis Light"/>
        </w:rPr>
        <w:t xml:space="preserve"> aussi bien sur la piste que dans les stands une décision pour l’exclusion pourra être prise par l’organisateur</w:t>
      </w:r>
      <w:r>
        <w:rPr>
          <w:rFonts w:ascii="Enedis Light" w:eastAsia="Enedis Black" w:hAnsi="Enedis Light"/>
        </w:rPr>
        <w:t>.</w:t>
      </w:r>
    </w:p>
    <w:p w14:paraId="7194DBDC" w14:textId="77777777" w:rsidR="001C11E4" w:rsidRDefault="001C11E4" w:rsidP="00A96926">
      <w:pPr>
        <w:rPr>
          <w:rFonts w:ascii="Enedis Light" w:eastAsia="Enedis Black" w:hAnsi="Enedis Light"/>
        </w:rPr>
      </w:pPr>
    </w:p>
    <w:p w14:paraId="769D0D3C" w14:textId="77777777" w:rsidR="00E2733B" w:rsidRDefault="00E2733B" w:rsidP="00A96926">
      <w:pPr>
        <w:rPr>
          <w:rFonts w:ascii="Enedis Light" w:eastAsia="Enedis Black" w:hAnsi="Enedis Light"/>
        </w:rPr>
      </w:pPr>
    </w:p>
    <w:p w14:paraId="54CD245A" w14:textId="77777777" w:rsidR="00E2733B" w:rsidRDefault="00E2733B" w:rsidP="00A96926">
      <w:pPr>
        <w:rPr>
          <w:rFonts w:ascii="Enedis Light" w:eastAsia="Enedis Black" w:hAnsi="Enedis Light"/>
        </w:rPr>
      </w:pPr>
    </w:p>
    <w:p w14:paraId="6D072C0D" w14:textId="7739CDF9" w:rsidR="004303BA" w:rsidRDefault="004303BA" w:rsidP="00A96926">
      <w:pPr>
        <w:rPr>
          <w:rFonts w:ascii="Enedis Light" w:eastAsia="Enedis Black" w:hAnsi="Enedis Light"/>
        </w:rPr>
      </w:pPr>
    </w:p>
    <w:p w14:paraId="33E65D65" w14:textId="77777777" w:rsidR="00F26C8D" w:rsidRDefault="00F26C8D" w:rsidP="00A96926">
      <w:pPr>
        <w:rPr>
          <w:rFonts w:ascii="Enedis Light" w:eastAsia="Enedis Black" w:hAnsi="Enedis Light"/>
        </w:rPr>
      </w:pPr>
      <w:r>
        <w:rPr>
          <w:rFonts w:ascii="Enedis Black" w:eastAsia="Enedis Black" w:hAnsi="Enedis Black" w:cs="Enedis Black"/>
          <w:noProof/>
        </w:rPr>
        <w:lastRenderedPageBreak/>
        <mc:AlternateContent>
          <mc:Choice Requires="wps">
            <w:drawing>
              <wp:inline distT="0" distB="0" distL="0" distR="0" wp14:anchorId="25BDFE82" wp14:editId="04D98EC8">
                <wp:extent cx="6276950" cy="712381"/>
                <wp:effectExtent l="0" t="0" r="10160" b="12065"/>
                <wp:docPr id="1343112141" name="Rectangle 225696308"/>
                <wp:cNvGraphicFramePr/>
                <a:graphic xmlns:a="http://schemas.openxmlformats.org/drawingml/2006/main">
                  <a:graphicData uri="http://schemas.microsoft.com/office/word/2010/wordprocessingShape">
                    <wps:wsp>
                      <wps:cNvSpPr/>
                      <wps:spPr>
                        <a:xfrm>
                          <a:off x="0" y="0"/>
                          <a:ext cx="6276950" cy="712381"/>
                        </a:xfrm>
                        <a:prstGeom prst="rect">
                          <a:avLst/>
                        </a:prstGeom>
                        <a:noFill/>
                        <a:ln>
                          <a:solidFill>
                            <a:schemeClr val="accent1"/>
                          </a:solidFill>
                        </a:ln>
                      </wps:spPr>
                      <wps:txbx>
                        <w:txbxContent>
                          <w:p w14:paraId="032B3EA4" w14:textId="77777777" w:rsidR="00EA225E" w:rsidRPr="008D562B" w:rsidRDefault="00EA225E" w:rsidP="00C85B22">
                            <w:pPr>
                              <w:pStyle w:val="Titre1"/>
                              <w:jc w:val="center"/>
                              <w:rPr>
                                <w:rFonts w:ascii="Enedis Black" w:hAnsi="Enedis Black"/>
                                <w:color w:val="1423DC"/>
                                <w:sz w:val="44"/>
                              </w:rPr>
                            </w:pPr>
                            <w:bookmarkStart w:id="21" w:name="_Toc178769900"/>
                            <w:bookmarkStart w:id="22" w:name="_Toc178770248"/>
                            <w:bookmarkStart w:id="23" w:name="_Toc178770280"/>
                            <w:bookmarkStart w:id="24" w:name="_Toc211848889"/>
                            <w:bookmarkStart w:id="25" w:name="_Toc211848918"/>
                            <w:r w:rsidRPr="008D562B">
                              <w:rPr>
                                <w:rFonts w:ascii="Enedis Black" w:hAnsi="Enedis Black"/>
                                <w:color w:val="1423DC"/>
                                <w:sz w:val="44"/>
                              </w:rPr>
                              <w:t>Règlement technique Karting</w:t>
                            </w:r>
                            <w:bookmarkEnd w:id="21"/>
                            <w:bookmarkEnd w:id="22"/>
                            <w:bookmarkEnd w:id="23"/>
                            <w:bookmarkEnd w:id="24"/>
                            <w:bookmarkEnd w:id="25"/>
                          </w:p>
                        </w:txbxContent>
                      </wps:txbx>
                      <wps:bodyPr spcFirstLastPara="1" wrap="square" lIns="91425" tIns="91425" rIns="91425" bIns="91425" anchor="ctr" anchorCtr="0">
                        <a:noAutofit/>
                      </wps:bodyPr>
                    </wps:wsp>
                  </a:graphicData>
                </a:graphic>
              </wp:inline>
            </w:drawing>
          </mc:Choice>
          <mc:Fallback>
            <w:pict>
              <v:rect w14:anchorId="25BDFE82" id="_x0000_s1027" style="width:494.25pt;height:5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" filled="f" strokecolor="#4f81bd [3204]">
                <v:textbox inset="2.53958mm,2.53958mm,2.53958mm,2.53958mm">
                  <w:txbxContent>
                    <w:p w14:paraId="032B3EA4" w14:textId="77777777" w:rsidR="00EA225E" w:rsidRPr="008D562B" w:rsidRDefault="00EA225E" w:rsidP="00C85B22">
                      <w:pPr>
                        <w:pStyle w:val="Titre1"/>
                        <w:jc w:val="center"/>
                        <w:rPr>
                          <w:rFonts w:ascii="Enedis Black" w:hAnsi="Enedis Black"/>
                          <w:color w:val="1423DC"/>
                          <w:sz w:val="44"/>
                        </w:rPr>
                      </w:pPr>
                      <w:bookmarkStart w:id="31" w:name="_Toc178769900"/>
                      <w:bookmarkStart w:id="32" w:name="_Toc178770248"/>
                      <w:bookmarkStart w:id="33" w:name="_Toc178770280"/>
                      <w:bookmarkStart w:id="34" w:name="_Toc211848889"/>
                      <w:bookmarkStart w:id="35" w:name="_Toc211848918"/>
                      <w:r w:rsidRPr="008D562B">
                        <w:rPr>
                          <w:rFonts w:ascii="Enedis Black" w:hAnsi="Enedis Black"/>
                          <w:color w:val="1423DC"/>
                          <w:sz w:val="44"/>
                        </w:rPr>
                        <w:t>Règlement technique Karting</w:t>
                      </w:r>
                      <w:bookmarkEnd w:id="31"/>
                      <w:bookmarkEnd w:id="32"/>
                      <w:bookmarkEnd w:id="33"/>
                      <w:bookmarkEnd w:id="34"/>
                      <w:bookmarkEnd w:id="35"/>
                    </w:p>
                  </w:txbxContent>
                </v:textbox>
                <w10:anchorlock/>
              </v:rect>
            </w:pict>
          </mc:Fallback>
        </mc:AlternateContent>
      </w:r>
    </w:p>
    <w:p w14:paraId="48A21919" w14:textId="77777777" w:rsidR="007922FC" w:rsidRPr="008D562B" w:rsidRDefault="007922FC" w:rsidP="008D562B">
      <w:pPr>
        <w:pStyle w:val="Titre2"/>
        <w:rPr>
          <w:rFonts w:ascii="Enedis Light" w:hAnsi="Enedis Light"/>
          <w:b/>
          <w:color w:val="96CD32"/>
          <w:sz w:val="28"/>
        </w:rPr>
      </w:pPr>
    </w:p>
    <w:p w14:paraId="66F824A1" w14:textId="77777777" w:rsidR="00070BC0" w:rsidRPr="00834319" w:rsidRDefault="007922FC" w:rsidP="00834319">
      <w:pPr>
        <w:pStyle w:val="Titre2"/>
        <w:spacing w:line="360" w:lineRule="auto"/>
        <w:rPr>
          <w:rFonts w:ascii="Enedis Light" w:hAnsi="Enedis Light"/>
          <w:b/>
          <w:color w:val="92D050"/>
          <w:sz w:val="28"/>
        </w:rPr>
      </w:pPr>
      <w:bookmarkStart w:id="26" w:name="_Toc211848890"/>
      <w:r w:rsidRPr="008D562B">
        <w:rPr>
          <w:rFonts w:ascii="Enedis Light" w:hAnsi="Enedis Light"/>
          <w:b/>
          <w:color w:val="96CD32"/>
          <w:sz w:val="28"/>
        </w:rPr>
        <w:t>Article 2.1</w:t>
      </w:r>
      <w:r w:rsidRPr="008D562B">
        <w:rPr>
          <w:rFonts w:ascii="Enedis Light" w:hAnsi="Enedis Light"/>
          <w:b/>
          <w:color w:val="96CD32"/>
          <w:sz w:val="28"/>
        </w:rPr>
        <w:tab/>
      </w:r>
      <w:r w:rsidR="00AF159C" w:rsidRPr="008D562B">
        <w:rPr>
          <w:rFonts w:ascii="Enedis Light" w:hAnsi="Enedis Light"/>
          <w:b/>
          <w:color w:val="96CD32"/>
          <w:sz w:val="28"/>
        </w:rPr>
        <w:t>Performance</w:t>
      </w:r>
      <w:bookmarkEnd w:id="26"/>
    </w:p>
    <w:p w14:paraId="4529670F" w14:textId="7AC4B0C9" w:rsidR="00070BC0" w:rsidRDefault="00070BC0" w:rsidP="00834319">
      <w:pPr>
        <w:rPr>
          <w:rFonts w:ascii="Enedis Light" w:eastAsia="Enedis Black" w:hAnsi="Enedis Light"/>
        </w:rPr>
      </w:pPr>
      <w:r w:rsidRPr="009B285C">
        <w:rPr>
          <w:rFonts w:ascii="Enedis Light" w:eastAsia="Enedis Black" w:hAnsi="Enedis Light"/>
        </w:rPr>
        <w:t>La puissance maximale autorisé</w:t>
      </w:r>
      <w:r w:rsidR="005D166D" w:rsidRPr="009B285C">
        <w:rPr>
          <w:rFonts w:ascii="Enedis Light" w:eastAsia="Enedis Black" w:hAnsi="Enedis Light"/>
        </w:rPr>
        <w:t>e</w:t>
      </w:r>
      <w:r w:rsidRPr="009B285C">
        <w:rPr>
          <w:rFonts w:ascii="Enedis Light" w:eastAsia="Enedis Black" w:hAnsi="Enedis Light"/>
        </w:rPr>
        <w:t xml:space="preserve"> </w:t>
      </w:r>
      <w:r w:rsidR="006E1912">
        <w:rPr>
          <w:rFonts w:ascii="Enedis Light" w:eastAsia="Enedis Black" w:hAnsi="Enedis Light"/>
        </w:rPr>
        <w:t xml:space="preserve">est de </w:t>
      </w:r>
      <w:r w:rsidR="00983316">
        <w:rPr>
          <w:rFonts w:ascii="Enedis Light" w:eastAsia="Enedis Black" w:hAnsi="Enedis Light"/>
        </w:rPr>
        <w:t>6</w:t>
      </w:r>
      <w:r w:rsidR="001904F7">
        <w:rPr>
          <w:rFonts w:ascii="Enedis Light" w:eastAsia="Enedis Black" w:hAnsi="Enedis Light"/>
        </w:rPr>
        <w:t>KW</w:t>
      </w:r>
      <w:r w:rsidR="00ED7F60">
        <w:rPr>
          <w:rFonts w:ascii="Enedis Light" w:eastAsia="Enedis Black" w:hAnsi="Enedis Light"/>
        </w:rPr>
        <w:t xml:space="preserve"> (</w:t>
      </w:r>
      <w:r w:rsidR="00983316">
        <w:rPr>
          <w:rFonts w:ascii="Enedis Light" w:eastAsia="Enedis Black" w:hAnsi="Enedis Light"/>
        </w:rPr>
        <w:t>9</w:t>
      </w:r>
      <w:r w:rsidR="00ED7F60">
        <w:rPr>
          <w:rFonts w:ascii="Enedis Light" w:eastAsia="Enedis Black" w:hAnsi="Enedis Light"/>
        </w:rPr>
        <w:t>ch)</w:t>
      </w:r>
      <w:r w:rsidR="006E1912">
        <w:rPr>
          <w:rFonts w:ascii="Enedis Light" w:eastAsia="Enedis Black" w:hAnsi="Enedis Light"/>
        </w:rPr>
        <w:t xml:space="preserve"> et </w:t>
      </w:r>
      <w:r w:rsidR="00AC72EA" w:rsidRPr="009B285C">
        <w:rPr>
          <w:rFonts w:ascii="Enedis Light" w:eastAsia="Enedis Black" w:hAnsi="Enedis Light"/>
        </w:rPr>
        <w:t>la vitesse maximale</w:t>
      </w:r>
      <w:r w:rsidRPr="009B285C">
        <w:rPr>
          <w:rFonts w:ascii="Enedis Light" w:eastAsia="Enedis Black" w:hAnsi="Enedis Light"/>
        </w:rPr>
        <w:t xml:space="preserve"> sera de </w:t>
      </w:r>
      <w:r w:rsidR="008629B0">
        <w:rPr>
          <w:rFonts w:ascii="Enedis Light" w:eastAsia="Enedis Black" w:hAnsi="Enedis Light"/>
        </w:rPr>
        <w:t>5</w:t>
      </w:r>
      <w:r w:rsidRPr="009B285C">
        <w:rPr>
          <w:rFonts w:ascii="Enedis Light" w:eastAsia="Enedis Black" w:hAnsi="Enedis Light"/>
        </w:rPr>
        <w:t>0 km/h.</w:t>
      </w:r>
    </w:p>
    <w:p w14:paraId="02C64034" w14:textId="7069339E" w:rsidR="001E52B3" w:rsidRDefault="00AE3082" w:rsidP="00834319">
      <w:pPr>
        <w:rPr>
          <w:rFonts w:ascii="Enedis Light" w:eastAsia="Enedis Black" w:hAnsi="Enedis Light"/>
        </w:rPr>
      </w:pPr>
      <w:r w:rsidRPr="00AE3082">
        <w:rPr>
          <w:rFonts w:ascii="Enedis Light" w:eastAsia="Enedis Black" w:hAnsi="Enedis Light"/>
          <w:noProof/>
        </w:rPr>
        <w:drawing>
          <wp:anchor distT="0" distB="0" distL="114300" distR="114300" simplePos="0" relativeHeight="251692032" behindDoc="1" locked="0" layoutInCell="1" allowOverlap="1" wp14:anchorId="611E3442" wp14:editId="55A681CF">
            <wp:simplePos x="0" y="0"/>
            <wp:positionH relativeFrom="column">
              <wp:posOffset>4435475</wp:posOffset>
            </wp:positionH>
            <wp:positionV relativeFrom="paragraph">
              <wp:posOffset>166370</wp:posOffset>
            </wp:positionV>
            <wp:extent cx="2181225" cy="1933575"/>
            <wp:effectExtent l="0" t="0" r="9525" b="9525"/>
            <wp:wrapTight wrapText="bothSides">
              <wp:wrapPolygon edited="0">
                <wp:start x="0" y="0"/>
                <wp:lineTo x="0" y="21494"/>
                <wp:lineTo x="21506" y="21494"/>
                <wp:lineTo x="21506" y="0"/>
                <wp:lineTo x="0" y="0"/>
              </wp:wrapPolygon>
            </wp:wrapTight>
            <wp:docPr id="2077796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96243" name=""/>
                    <pic:cNvPicPr/>
                  </pic:nvPicPr>
                  <pic:blipFill>
                    <a:blip r:embed="rId26">
                      <a:extLst>
                        <a:ext uri="{28A0092B-C50C-407E-A947-70E740481C1C}">
                          <a14:useLocalDpi xmlns:a14="http://schemas.microsoft.com/office/drawing/2010/main" val="0"/>
                        </a:ext>
                      </a:extLst>
                    </a:blip>
                    <a:stretch>
                      <a:fillRect/>
                    </a:stretch>
                  </pic:blipFill>
                  <pic:spPr>
                    <a:xfrm>
                      <a:off x="0" y="0"/>
                      <a:ext cx="2181225" cy="1933575"/>
                    </a:xfrm>
                    <a:prstGeom prst="rect">
                      <a:avLst/>
                    </a:prstGeom>
                  </pic:spPr>
                </pic:pic>
              </a:graphicData>
            </a:graphic>
            <wp14:sizeRelH relativeFrom="page">
              <wp14:pctWidth>0</wp14:pctWidth>
            </wp14:sizeRelH>
            <wp14:sizeRelV relativeFrom="page">
              <wp14:pctHeight>0</wp14:pctHeight>
            </wp14:sizeRelV>
          </wp:anchor>
        </w:drawing>
      </w:r>
    </w:p>
    <w:p w14:paraId="47BE6719" w14:textId="7D639572" w:rsidR="001E52B3" w:rsidRDefault="00AE3082" w:rsidP="00834319">
      <w:pPr>
        <w:rPr>
          <w:rFonts w:ascii="Enedis Light" w:eastAsia="Enedis Black" w:hAnsi="Enedis Light"/>
        </w:rPr>
      </w:pPr>
      <w:r>
        <w:rPr>
          <w:rFonts w:ascii="Enedis Light" w:eastAsia="Enedis Black" w:hAnsi="Enedis Light"/>
          <w:noProof/>
        </w:rPr>
        <mc:AlternateContent>
          <mc:Choice Requires="wps">
            <w:drawing>
              <wp:anchor distT="0" distB="0" distL="114300" distR="114300" simplePos="0" relativeHeight="251693056" behindDoc="0" locked="0" layoutInCell="1" allowOverlap="1" wp14:anchorId="278F686E" wp14:editId="543411CF">
                <wp:simplePos x="0" y="0"/>
                <wp:positionH relativeFrom="column">
                  <wp:posOffset>2130425</wp:posOffset>
                </wp:positionH>
                <wp:positionV relativeFrom="paragraph">
                  <wp:posOffset>297816</wp:posOffset>
                </wp:positionV>
                <wp:extent cx="2247900" cy="54610"/>
                <wp:effectExtent l="38100" t="38100" r="114300" b="135890"/>
                <wp:wrapNone/>
                <wp:docPr id="1450162808" name="Connecteur droit avec flèche 1"/>
                <wp:cNvGraphicFramePr/>
                <a:graphic xmlns:a="http://schemas.openxmlformats.org/drawingml/2006/main">
                  <a:graphicData uri="http://schemas.microsoft.com/office/word/2010/wordprocessingShape">
                    <wps:wsp>
                      <wps:cNvCnPr/>
                      <wps:spPr>
                        <a:xfrm>
                          <a:off x="0" y="0"/>
                          <a:ext cx="2247900" cy="5461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567246" id="_x0000_t32" coordsize="21600,21600" o:spt="32" o:oned="t" path="m,l21600,21600e" filled="f">
                <v:path arrowok="t" fillok="f" o:connecttype="none"/>
                <o:lock v:ext="edit" shapetype="t"/>
              </v:shapetype>
              <v:shape id="Connecteur droit avec flèche 1" o:spid="_x0000_s1026" type="#_x0000_t32" style="position:absolute;margin-left:167.75pt;margin-top:23.45pt;width:177pt;height: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" strokecolor="#4f81bd [3204]" strokeweight="2pt">
                <v:stroke endarrow="block"/>
                <v:shadow on="t" color="black" opacity="24903f" origin=",.5" offset="0,.55556mm"/>
              </v:shape>
            </w:pict>
          </mc:Fallback>
        </mc:AlternateContent>
      </w:r>
      <w:r w:rsidR="001E52B3">
        <w:rPr>
          <w:rFonts w:ascii="Enedis Light" w:eastAsia="Enedis Black" w:hAnsi="Enedis Light"/>
        </w:rPr>
        <w:t>Les moteurs type « moteur à roue » (scooter) sont interdit.</w:t>
      </w:r>
      <w:r w:rsidRPr="00AE3082">
        <w:rPr>
          <w:noProof/>
        </w:rPr>
        <w:t xml:space="preserve"> </w:t>
      </w:r>
      <w:r w:rsidRPr="00AE3082">
        <w:rPr>
          <w:rFonts w:ascii="Enedis Light" w:hAnsi="Enedis Light"/>
          <w:noProof/>
        </w:rPr>
        <w:t>Exemple de moteur autorisé</w:t>
      </w:r>
      <w:r>
        <w:rPr>
          <w:rFonts w:ascii="Enedis Light" w:hAnsi="Enedis Light"/>
          <w:noProof/>
        </w:rPr>
        <w:t>.</w:t>
      </w:r>
    </w:p>
    <w:p w14:paraId="6FAE60A3" w14:textId="77777777" w:rsidR="001E52B3" w:rsidRDefault="001E52B3" w:rsidP="00834319">
      <w:pPr>
        <w:rPr>
          <w:rFonts w:ascii="Enedis Light" w:eastAsia="Enedis Black" w:hAnsi="Enedis Light"/>
        </w:rPr>
      </w:pPr>
    </w:p>
    <w:p w14:paraId="676441F3" w14:textId="4B84A37F" w:rsidR="0055627B" w:rsidRDefault="00F4506D" w:rsidP="00834319">
      <w:pPr>
        <w:rPr>
          <w:rFonts w:ascii="Enedis Light" w:eastAsia="Enedis Black" w:hAnsi="Enedis Light"/>
        </w:rPr>
      </w:pPr>
      <w:r w:rsidRPr="009B285C">
        <w:rPr>
          <w:rFonts w:ascii="Enedis Light" w:eastAsia="Enedis Black" w:hAnsi="Enedis Light"/>
        </w:rPr>
        <w:t>Si l</w:t>
      </w:r>
      <w:r w:rsidR="00070BC0" w:rsidRPr="009B285C">
        <w:rPr>
          <w:rFonts w:ascii="Enedis Light" w:eastAsia="Enedis Black" w:hAnsi="Enedis Light"/>
        </w:rPr>
        <w:t>ors de la conception</w:t>
      </w:r>
      <w:r w:rsidR="004B0E45">
        <w:rPr>
          <w:rFonts w:ascii="Enedis Light" w:eastAsia="Enedis Black" w:hAnsi="Enedis Light"/>
        </w:rPr>
        <w:t>,</w:t>
      </w:r>
      <w:r w:rsidR="00070BC0" w:rsidRPr="009B285C">
        <w:rPr>
          <w:rFonts w:ascii="Enedis Light" w:eastAsia="Enedis Black" w:hAnsi="Enedis Light"/>
        </w:rPr>
        <w:t xml:space="preserve"> vous avez installé un moteur </w:t>
      </w:r>
      <w:r w:rsidRPr="009B285C">
        <w:rPr>
          <w:rFonts w:ascii="Enedis Light" w:eastAsia="Enedis Black" w:hAnsi="Enedis Light"/>
        </w:rPr>
        <w:t xml:space="preserve">avec une puissance </w:t>
      </w:r>
      <w:r w:rsidR="00070BC0" w:rsidRPr="009B285C">
        <w:rPr>
          <w:rFonts w:ascii="Enedis Light" w:eastAsia="Enedis Black" w:hAnsi="Enedis Light"/>
        </w:rPr>
        <w:t>supérieur</w:t>
      </w:r>
      <w:r w:rsidRPr="009B285C">
        <w:rPr>
          <w:rFonts w:ascii="Enedis Light" w:eastAsia="Enedis Black" w:hAnsi="Enedis Light"/>
        </w:rPr>
        <w:t>e</w:t>
      </w:r>
      <w:r w:rsidR="003D40D3">
        <w:rPr>
          <w:rFonts w:ascii="Enedis Light" w:eastAsia="Enedis Black" w:hAnsi="Enedis Light"/>
        </w:rPr>
        <w:t>,</w:t>
      </w:r>
      <w:r w:rsidR="00070BC0" w:rsidRPr="009B285C">
        <w:rPr>
          <w:rFonts w:ascii="Enedis Light" w:eastAsia="Enedis Black" w:hAnsi="Enedis Light"/>
        </w:rPr>
        <w:t xml:space="preserve"> </w:t>
      </w:r>
      <w:r w:rsidR="00E434D6">
        <w:rPr>
          <w:rFonts w:ascii="Enedis Light" w:eastAsia="Enedis Black" w:hAnsi="Enedis Light"/>
        </w:rPr>
        <w:t>il devra être brider</w:t>
      </w:r>
      <w:r w:rsidR="00070BC0" w:rsidRPr="009B285C">
        <w:rPr>
          <w:rFonts w:ascii="Enedis Light" w:eastAsia="Enedis Black" w:hAnsi="Enedis Light"/>
        </w:rPr>
        <w:t xml:space="preserve"> électroniquement.</w:t>
      </w:r>
    </w:p>
    <w:p w14:paraId="01A18C93" w14:textId="578BE309" w:rsidR="00933817" w:rsidRDefault="00933817" w:rsidP="00834319">
      <w:pPr>
        <w:rPr>
          <w:rFonts w:ascii="Enedis Light" w:eastAsia="Enedis Black" w:hAnsi="Enedis Light"/>
        </w:rPr>
      </w:pPr>
    </w:p>
    <w:p w14:paraId="238601FE" w14:textId="452B05E1" w:rsidR="00AF159C" w:rsidRDefault="00933817" w:rsidP="00834319">
      <w:pPr>
        <w:rPr>
          <w:rFonts w:ascii="Enedis Light" w:eastAsia="Enedis Black" w:hAnsi="Enedis Light"/>
        </w:rPr>
      </w:pPr>
      <w:r>
        <w:rPr>
          <w:rFonts w:ascii="Enedis Light" w:eastAsia="Enedis Black" w:hAnsi="Enedis Light"/>
        </w:rPr>
        <w:t>Une attestation sera demandée lors de l’inscription</w:t>
      </w:r>
      <w:r w:rsidR="006802E2">
        <w:rPr>
          <w:rFonts w:ascii="Enedis Light" w:eastAsia="Enedis Black" w:hAnsi="Enedis Light"/>
        </w:rPr>
        <w:t xml:space="preserve"> nous informons que la puissance du kart ne dépasse pas les </w:t>
      </w:r>
      <w:r w:rsidR="00E434D6">
        <w:rPr>
          <w:rFonts w:ascii="Enedis Light" w:eastAsia="Enedis Black" w:hAnsi="Enedis Light"/>
        </w:rPr>
        <w:t>6</w:t>
      </w:r>
      <w:r w:rsidR="006802E2">
        <w:rPr>
          <w:rFonts w:ascii="Enedis Light" w:eastAsia="Enedis Black" w:hAnsi="Enedis Light"/>
        </w:rPr>
        <w:t xml:space="preserve">Kw en roulant, si le kart est équipé d’une partie </w:t>
      </w:r>
      <w:r w:rsidR="00350679">
        <w:rPr>
          <w:rFonts w:ascii="Enedis Light" w:eastAsia="Enedis Black" w:hAnsi="Enedis Light"/>
        </w:rPr>
        <w:t>télémétrie</w:t>
      </w:r>
      <w:r w:rsidR="006802E2">
        <w:rPr>
          <w:rFonts w:ascii="Enedis Light" w:eastAsia="Enedis Black" w:hAnsi="Enedis Light"/>
        </w:rPr>
        <w:t>, l’équipe organisatrice pourra vérifier les data</w:t>
      </w:r>
      <w:r w:rsidR="00681C53">
        <w:rPr>
          <w:rFonts w:ascii="Enedis Light" w:eastAsia="Enedis Black" w:hAnsi="Enedis Light"/>
        </w:rPr>
        <w:t>s</w:t>
      </w:r>
      <w:r w:rsidR="006802E2">
        <w:rPr>
          <w:rFonts w:ascii="Enedis Light" w:eastAsia="Enedis Black" w:hAnsi="Enedis Light"/>
        </w:rPr>
        <w:t>.</w:t>
      </w:r>
    </w:p>
    <w:p w14:paraId="2F6B3C79" w14:textId="77777777" w:rsidR="006802E2" w:rsidRDefault="006802E2" w:rsidP="00834319">
      <w:pPr>
        <w:rPr>
          <w:rFonts w:ascii="Enedis Light" w:eastAsia="Enedis Black" w:hAnsi="Enedis Light"/>
        </w:rPr>
      </w:pPr>
    </w:p>
    <w:p w14:paraId="472B6B87" w14:textId="77777777" w:rsidR="00AF159C" w:rsidRPr="009B285C" w:rsidRDefault="00AF159C" w:rsidP="00834319">
      <w:pPr>
        <w:rPr>
          <w:rFonts w:ascii="Enedis Light" w:eastAsia="Enedis Black" w:hAnsi="Enedis Light"/>
        </w:rPr>
      </w:pPr>
      <w:r>
        <w:rPr>
          <w:rFonts w:ascii="Enedis Light" w:eastAsia="Enedis Black" w:hAnsi="Enedis Light"/>
        </w:rPr>
        <w:t xml:space="preserve">Le kart devra </w:t>
      </w:r>
      <w:r w:rsidR="004B0E45">
        <w:rPr>
          <w:rFonts w:ascii="Enedis Light" w:eastAsia="Enedis Black" w:hAnsi="Enedis Light"/>
        </w:rPr>
        <w:t>avoir une autonomie de 15 minutes minimum.</w:t>
      </w:r>
    </w:p>
    <w:p w14:paraId="0F3CABC7" w14:textId="77777777" w:rsidR="00070BC0" w:rsidRPr="009B285C" w:rsidRDefault="00070BC0" w:rsidP="00834319">
      <w:pPr>
        <w:rPr>
          <w:rFonts w:ascii="Enedis Light" w:eastAsia="Enedis Black" w:hAnsi="Enedis Light"/>
        </w:rPr>
      </w:pPr>
    </w:p>
    <w:p w14:paraId="5201CC64" w14:textId="66011193" w:rsidR="00070BC0" w:rsidRDefault="003D37D5" w:rsidP="00834319">
      <w:pPr>
        <w:rPr>
          <w:rFonts w:ascii="Enedis Light" w:eastAsia="Enedis Black" w:hAnsi="Enedis Light"/>
        </w:rPr>
      </w:pPr>
      <w:r>
        <w:rPr>
          <w:rFonts w:ascii="Enedis Light" w:eastAsia="Enedis Black" w:hAnsi="Enedis Light"/>
        </w:rPr>
        <w:t xml:space="preserve">Pour garantir une fluidité sur la piste nous séparerons les karts pairs et impairs </w:t>
      </w:r>
      <w:r w:rsidR="00350679">
        <w:rPr>
          <w:rFonts w:ascii="Enedis Light" w:eastAsia="Enedis Black" w:hAnsi="Enedis Light"/>
        </w:rPr>
        <w:t>lors des essais officiels.</w:t>
      </w:r>
    </w:p>
    <w:p w14:paraId="5B08B5D1" w14:textId="77777777" w:rsidR="00AB3EAB" w:rsidRPr="00834319" w:rsidRDefault="00AB3EAB" w:rsidP="00410241">
      <w:pPr>
        <w:pStyle w:val="Titre2"/>
        <w:rPr>
          <w:rFonts w:ascii="Enedis Light" w:hAnsi="Enedis Light"/>
          <w:b/>
          <w:color w:val="92D050"/>
          <w:sz w:val="28"/>
        </w:rPr>
      </w:pPr>
    </w:p>
    <w:p w14:paraId="7AD8852F" w14:textId="37084AD9" w:rsidR="00D92BA2" w:rsidRDefault="007922FC" w:rsidP="00D92BA2">
      <w:pPr>
        <w:pStyle w:val="Titre2"/>
        <w:rPr>
          <w:rFonts w:ascii="Enedis Light" w:hAnsi="Enedis Light"/>
          <w:b/>
          <w:color w:val="96CD32"/>
          <w:sz w:val="28"/>
        </w:rPr>
      </w:pPr>
      <w:bookmarkStart w:id="27" w:name="_Toc211848891"/>
      <w:r w:rsidRPr="008D562B">
        <w:rPr>
          <w:rFonts w:ascii="Enedis Light" w:hAnsi="Enedis Light"/>
          <w:b/>
          <w:color w:val="96CD32"/>
          <w:sz w:val="28"/>
        </w:rPr>
        <w:t>Article 2.2</w:t>
      </w:r>
      <w:r w:rsidRPr="008D562B">
        <w:rPr>
          <w:rFonts w:ascii="Enedis Light" w:hAnsi="Enedis Light"/>
          <w:b/>
          <w:color w:val="96CD32"/>
          <w:sz w:val="28"/>
        </w:rPr>
        <w:tab/>
        <w:t>Châssis</w:t>
      </w:r>
      <w:bookmarkEnd w:id="27"/>
    </w:p>
    <w:p w14:paraId="422F8758" w14:textId="40DF4931" w:rsidR="00D92BA2" w:rsidRDefault="00D92BA2"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 xml:space="preserve">Les moteurs type </w:t>
      </w:r>
      <w:r w:rsidR="00A34422">
        <w:rPr>
          <w:rFonts w:ascii="Enedis Light" w:eastAsia="Enedis Light" w:hAnsi="Enedis Light" w:cs="Enedis Light"/>
          <w:color w:val="000000"/>
        </w:rPr>
        <w:t>Moteur moyeu sont interdit</w:t>
      </w:r>
    </w:p>
    <w:p w14:paraId="76A39CAC" w14:textId="542C4A69" w:rsidR="004B0E45" w:rsidRDefault="004B0E45"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Il peut être de fabrication artisanale en répondant aux normes CIK/FIA en vigueur.</w:t>
      </w:r>
    </w:p>
    <w:p w14:paraId="6A1C69FA" w14:textId="77777777" w:rsidR="004B0E45" w:rsidRDefault="004B0E45" w:rsidP="004B0E45">
      <w:pPr>
        <w:widowControl w:val="0"/>
        <w:pBdr>
          <w:top w:val="nil"/>
          <w:left w:val="nil"/>
          <w:bottom w:val="nil"/>
          <w:right w:val="nil"/>
          <w:between w:val="nil"/>
        </w:pBdr>
        <w:spacing w:before="121"/>
        <w:ind w:right="793"/>
        <w:jc w:val="both"/>
        <w:rPr>
          <w:rFonts w:ascii="Enedis Light" w:eastAsia="Enedis Light" w:hAnsi="Enedis Light" w:cs="Enedis Light"/>
          <w:color w:val="000000"/>
        </w:rPr>
      </w:pPr>
      <w:r>
        <w:rPr>
          <w:rFonts w:ascii="Enedis Light" w:eastAsia="Enedis Light" w:hAnsi="Enedis Light" w:cs="Enedis Light"/>
          <w:color w:val="000000"/>
        </w:rPr>
        <w:t xml:space="preserve">Le </w:t>
      </w:r>
      <w:r w:rsidRPr="00B94E0E">
        <w:rPr>
          <w:rFonts w:ascii="Enedis Light" w:eastAsia="Enedis Light" w:hAnsi="Enedis Light" w:cs="Enedis Light"/>
        </w:rPr>
        <w:t xml:space="preserve">châssis pourra </w:t>
      </w:r>
      <w:r>
        <w:rPr>
          <w:rFonts w:ascii="Enedis Light" w:eastAsia="Enedis Light" w:hAnsi="Enedis Light" w:cs="Enedis Light"/>
        </w:rPr>
        <w:t xml:space="preserve">également </w:t>
      </w:r>
      <w:r>
        <w:rPr>
          <w:rFonts w:ascii="Enedis Light" w:eastAsia="Enedis Light" w:hAnsi="Enedis Light" w:cs="Enedis Light"/>
          <w:color w:val="000000"/>
        </w:rPr>
        <w:t>être issu du commerce et répondre aux normes CIK/FIA en cours. La marque et le type de châssis sont libres. Les modifications liées à l’installation des batteries et à leur protection contre les chocs sont autorisées.</w:t>
      </w:r>
    </w:p>
    <w:p w14:paraId="1107765F" w14:textId="004CEE61" w:rsidR="007922FC" w:rsidRDefault="007922FC"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 xml:space="preserve">Il doit être équipé de ses accessoires d’origine, avec en particulier le système de freinage hydraulique arrière, les freins avant sont conseillés, les moyeux </w:t>
      </w:r>
      <w:r w:rsidR="00573890">
        <w:rPr>
          <w:rFonts w:ascii="Enedis Light" w:eastAsia="Enedis Light" w:hAnsi="Enedis Light" w:cs="Enedis Light"/>
          <w:color w:val="000000"/>
        </w:rPr>
        <w:t>avant et arrière</w:t>
      </w:r>
      <w:r>
        <w:rPr>
          <w:rFonts w:ascii="Enedis Light" w:eastAsia="Enedis Light" w:hAnsi="Enedis Light" w:cs="Enedis Light"/>
          <w:color w:val="000000"/>
        </w:rPr>
        <w:t>, les éléments de direction</w:t>
      </w:r>
      <w:r w:rsidR="00573890">
        <w:rPr>
          <w:rFonts w:ascii="Enedis Light" w:eastAsia="Enedis Light" w:hAnsi="Enedis Light" w:cs="Enedis Light"/>
          <w:color w:val="000000"/>
        </w:rPr>
        <w:t xml:space="preserve"> (colonne, fusée, biellette)</w:t>
      </w:r>
      <w:r>
        <w:rPr>
          <w:rFonts w:ascii="Enedis Light" w:eastAsia="Enedis Light" w:hAnsi="Enedis Light" w:cs="Enedis Light"/>
          <w:color w:val="000000"/>
        </w:rPr>
        <w:t xml:space="preserve">. </w:t>
      </w:r>
    </w:p>
    <w:p w14:paraId="0BD8EC10" w14:textId="6F95C8E8" w:rsidR="007922FC" w:rsidRDefault="007922FC"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 xml:space="preserve">La commande de frein à savoir la tige entre la pédale et la ou les pompes doit être en inox </w:t>
      </w:r>
      <w:r w:rsidR="009109AA">
        <w:rPr>
          <w:rFonts w:ascii="Enedis Light" w:eastAsia="Enedis Light" w:hAnsi="Enedis Light" w:cs="Enedis Light"/>
          <w:color w:val="000000"/>
        </w:rPr>
        <w:t xml:space="preserve">est obligatoire </w:t>
      </w:r>
      <w:r>
        <w:rPr>
          <w:rFonts w:ascii="Enedis Light" w:eastAsia="Enedis Light" w:hAnsi="Enedis Light" w:cs="Enedis Light"/>
          <w:color w:val="000000"/>
        </w:rPr>
        <w:t>et doublée pour des raisons de sécurité (Câble de 1.8 mm mini avec serre câble</w:t>
      </w:r>
      <w:r w:rsidR="00AB3EAB">
        <w:rPr>
          <w:rFonts w:ascii="Enedis Light" w:eastAsia="Enedis Light" w:hAnsi="Enedis Light" w:cs="Enedis Light"/>
          <w:color w:val="000000"/>
        </w:rPr>
        <w:t xml:space="preserve"> double</w:t>
      </w:r>
      <w:r>
        <w:rPr>
          <w:rFonts w:ascii="Enedis Light" w:eastAsia="Enedis Light" w:hAnsi="Enedis Light" w:cs="Enedis Light"/>
          <w:color w:val="000000"/>
        </w:rPr>
        <w:t>)</w:t>
      </w:r>
      <w:r w:rsidR="00B15C4F">
        <w:rPr>
          <w:rFonts w:ascii="Enedis Light" w:eastAsia="Enedis Light" w:hAnsi="Enedis Light" w:cs="Enedis Light"/>
          <w:color w:val="000000"/>
        </w:rPr>
        <w:t>.</w:t>
      </w:r>
      <w:r>
        <w:rPr>
          <w:rFonts w:ascii="Enedis Light" w:eastAsia="Enedis Light" w:hAnsi="Enedis Light" w:cs="Enedis Light"/>
          <w:color w:val="000000"/>
        </w:rPr>
        <w:t xml:space="preserve"> </w:t>
      </w:r>
      <w:r w:rsidR="00AB3EAB">
        <w:rPr>
          <w:rFonts w:ascii="Enedis Light" w:eastAsia="Enedis Light" w:hAnsi="Enedis Light" w:cs="Enedis Light"/>
          <w:color w:val="000000"/>
        </w:rPr>
        <w:t>Il sera muni d’un ressort de rappel</w:t>
      </w:r>
      <w:r w:rsidR="003D40D3">
        <w:rPr>
          <w:rFonts w:ascii="Enedis Light" w:eastAsia="Enedis Light" w:hAnsi="Enedis Light" w:cs="Enedis Light"/>
          <w:color w:val="000000"/>
        </w:rPr>
        <w:t>.</w:t>
      </w:r>
    </w:p>
    <w:p w14:paraId="77027A59" w14:textId="528EBA3A" w:rsidR="009109AA" w:rsidRDefault="009109AA"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 xml:space="preserve">L’ensemble freinant doivent être issu de la même marque et </w:t>
      </w:r>
      <w:r w:rsidR="006802E2">
        <w:rPr>
          <w:rFonts w:ascii="Enedis Light" w:eastAsia="Enedis Light" w:hAnsi="Enedis Light" w:cs="Enedis Light"/>
          <w:color w:val="000000"/>
        </w:rPr>
        <w:t xml:space="preserve">de </w:t>
      </w:r>
      <w:r>
        <w:rPr>
          <w:rFonts w:ascii="Enedis Light" w:eastAsia="Enedis Light" w:hAnsi="Enedis Light" w:cs="Enedis Light"/>
          <w:color w:val="000000"/>
        </w:rPr>
        <w:t>même homologation, cela comprend Porte disque, Disque, Etrier, kit flexible de frein, pompe de frein</w:t>
      </w:r>
      <w:r w:rsidR="00D92BA2">
        <w:rPr>
          <w:rFonts w:ascii="Enedis Light" w:eastAsia="Enedis Light" w:hAnsi="Enedis Light" w:cs="Enedis Light"/>
          <w:color w:val="000000"/>
        </w:rPr>
        <w:t>, lors du montage bien vérifier l’alignement disque et plaquette</w:t>
      </w:r>
      <w:r w:rsidR="00573890">
        <w:rPr>
          <w:rFonts w:ascii="Enedis Light" w:eastAsia="Enedis Light" w:hAnsi="Enedis Light" w:cs="Enedis Light"/>
          <w:color w:val="000000"/>
        </w:rPr>
        <w:t xml:space="preserve">, </w:t>
      </w:r>
      <w:r w:rsidR="00573890" w:rsidRPr="004B2A0F">
        <w:rPr>
          <w:rFonts w:ascii="Enedis Light" w:eastAsia="Enedis Light" w:hAnsi="Enedis Light" w:cs="Enedis Light"/>
          <w:color w:val="FF0000"/>
        </w:rPr>
        <w:t xml:space="preserve">Les flexibles hydraulique doivent être correctement raccordé </w:t>
      </w:r>
      <w:r w:rsidR="005E502A" w:rsidRPr="004B2A0F">
        <w:rPr>
          <w:rFonts w:ascii="Enedis Light" w:eastAsia="Enedis Light" w:hAnsi="Enedis Light" w:cs="Enedis Light"/>
          <w:color w:val="FF0000"/>
        </w:rPr>
        <w:t>à l’étrier</w:t>
      </w:r>
      <w:r w:rsidR="00573890" w:rsidRPr="004B2A0F">
        <w:rPr>
          <w:rFonts w:ascii="Enedis Light" w:eastAsia="Enedis Light" w:hAnsi="Enedis Light" w:cs="Enedis Light"/>
          <w:color w:val="000000"/>
        </w:rPr>
        <w:t>.</w:t>
      </w:r>
      <w:r w:rsidR="00573890">
        <w:rPr>
          <w:rFonts w:ascii="Enedis Light" w:eastAsia="Enedis Light" w:hAnsi="Enedis Light" w:cs="Enedis Light"/>
          <w:color w:val="000000"/>
        </w:rPr>
        <w:t xml:space="preserve"> </w:t>
      </w:r>
      <w:r w:rsidR="004B2A0F">
        <w:rPr>
          <w:rFonts w:ascii="Enedis Light" w:eastAsia="Enedis Light" w:hAnsi="Enedis Light" w:cs="Enedis Light"/>
          <w:color w:val="000000"/>
        </w:rPr>
        <w:t>En cas de doute vous pouvez nous envoyer une photo de votre montage par mail.</w:t>
      </w:r>
    </w:p>
    <w:p w14:paraId="35727EEE" w14:textId="3C18BE9B" w:rsidR="005E502A" w:rsidRDefault="005E502A"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En cas de fabrication artisanal du châssis, le système de frein devra répondre au norme CIK-FIA.</w:t>
      </w:r>
    </w:p>
    <w:p w14:paraId="4965C255" w14:textId="77777777" w:rsidR="007922FC" w:rsidRDefault="007922FC"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lastRenderedPageBreak/>
        <w:t>Le diamètre des freins arrière est à minima de 195 mm épaisseur de 18mm</w:t>
      </w:r>
      <w:r w:rsidR="00B15C4F">
        <w:rPr>
          <w:rFonts w:ascii="Enedis Light" w:eastAsia="Enedis Light" w:hAnsi="Enedis Light" w:cs="Enedis Light"/>
          <w:color w:val="000000"/>
        </w:rPr>
        <w:t>.</w:t>
      </w:r>
    </w:p>
    <w:p w14:paraId="7C3F16C3" w14:textId="77777777" w:rsidR="007922FC" w:rsidRDefault="007922FC"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Le diamètre des freins avant est à minima de 150 mm épaisseur de 14mm</w:t>
      </w:r>
      <w:r w:rsidR="00B15C4F">
        <w:rPr>
          <w:rFonts w:ascii="Enedis Light" w:eastAsia="Enedis Light" w:hAnsi="Enedis Light" w:cs="Enedis Light"/>
          <w:color w:val="000000"/>
        </w:rPr>
        <w:t>.</w:t>
      </w:r>
    </w:p>
    <w:p w14:paraId="01BEA0A1" w14:textId="1C550C5D" w:rsidR="007922FC" w:rsidRDefault="007922FC" w:rsidP="00B05497">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Les freins devront être auto-</w:t>
      </w:r>
      <w:r>
        <w:rPr>
          <w:rFonts w:ascii="Enedis Light" w:eastAsia="Enedis Light" w:hAnsi="Enedis Light" w:cs="Enedis Light"/>
        </w:rPr>
        <w:t>ventilés</w:t>
      </w:r>
      <w:r>
        <w:rPr>
          <w:rFonts w:ascii="Enedis Light" w:eastAsia="Enedis Light" w:hAnsi="Enedis Light" w:cs="Enedis Light"/>
          <w:color w:val="000000"/>
        </w:rPr>
        <w:t>.</w:t>
      </w:r>
    </w:p>
    <w:p w14:paraId="3D9562B4" w14:textId="67437DEF" w:rsidR="007922FC" w:rsidRDefault="007922FC" w:rsidP="00B05497">
      <w:pPr>
        <w:widowControl w:val="0"/>
        <w:pBdr>
          <w:top w:val="nil"/>
          <w:left w:val="nil"/>
          <w:bottom w:val="nil"/>
          <w:right w:val="nil"/>
          <w:between w:val="nil"/>
        </w:pBdr>
        <w:spacing w:before="117"/>
        <w:ind w:right="794"/>
        <w:jc w:val="both"/>
        <w:rPr>
          <w:rFonts w:ascii="Enedis Light" w:eastAsia="Enedis Light" w:hAnsi="Enedis Light" w:cs="Enedis Light"/>
        </w:rPr>
      </w:pPr>
      <w:r>
        <w:rPr>
          <w:rFonts w:ascii="Enedis Light" w:eastAsia="Enedis Light" w:hAnsi="Enedis Light" w:cs="Enedis Light"/>
        </w:rPr>
        <w:t xml:space="preserve">Il sera possible d’installer une écope de frein pour le disque </w:t>
      </w:r>
      <w:r w:rsidRPr="00B94E0E">
        <w:rPr>
          <w:rFonts w:ascii="Enedis Light" w:eastAsia="Enedis Light" w:hAnsi="Enedis Light" w:cs="Enedis Light"/>
        </w:rPr>
        <w:t xml:space="preserve">arrière </w:t>
      </w:r>
      <w:r w:rsidR="00B15C4F" w:rsidRPr="00B94E0E">
        <w:rPr>
          <w:rFonts w:ascii="Enedis Light" w:eastAsia="Enedis Light" w:hAnsi="Enedis Light" w:cs="Enedis Light"/>
        </w:rPr>
        <w:t>afin de</w:t>
      </w:r>
      <w:r w:rsidRPr="00B94E0E">
        <w:rPr>
          <w:rFonts w:ascii="Enedis Light" w:eastAsia="Enedis Light" w:hAnsi="Enedis Light" w:cs="Enedis Light"/>
        </w:rPr>
        <w:t xml:space="preserve"> garantir </w:t>
      </w:r>
      <w:r w:rsidR="00B05497">
        <w:rPr>
          <w:rFonts w:ascii="Enedis Light" w:eastAsia="Enedis Light" w:hAnsi="Enedis Light" w:cs="Enedis Light"/>
        </w:rPr>
        <w:t xml:space="preserve">un </w:t>
      </w:r>
      <w:r>
        <w:rPr>
          <w:rFonts w:ascii="Enedis Light" w:eastAsia="Enedis Light" w:hAnsi="Enedis Light" w:cs="Enedis Light"/>
        </w:rPr>
        <w:t>meil</w:t>
      </w:r>
      <w:r w:rsidR="00AB3EAB">
        <w:rPr>
          <w:rFonts w:ascii="Enedis Light" w:eastAsia="Enedis Light" w:hAnsi="Enedis Light" w:cs="Enedis Light"/>
        </w:rPr>
        <w:t>leur refroidissement du disque</w:t>
      </w:r>
      <w:r w:rsidR="00B15C4F">
        <w:rPr>
          <w:rFonts w:ascii="Enedis Light" w:eastAsia="Enedis Light" w:hAnsi="Enedis Light" w:cs="Enedis Light"/>
        </w:rPr>
        <w:t>.</w:t>
      </w:r>
    </w:p>
    <w:p w14:paraId="3B8A0FA6" w14:textId="77777777" w:rsidR="009109AA" w:rsidRDefault="009109AA" w:rsidP="009109AA">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La pédale d’accélérateur devra également avoir un ressort de rappel.</w:t>
      </w:r>
    </w:p>
    <w:p w14:paraId="3A872E1E" w14:textId="77777777" w:rsidR="009109AA" w:rsidRDefault="009109AA" w:rsidP="009109AA">
      <w:pPr>
        <w:widowControl w:val="0"/>
        <w:pBdr>
          <w:top w:val="nil"/>
          <w:left w:val="nil"/>
          <w:bottom w:val="nil"/>
          <w:right w:val="nil"/>
          <w:between w:val="nil"/>
        </w:pBdr>
        <w:spacing w:before="117"/>
        <w:ind w:right="794"/>
        <w:jc w:val="both"/>
        <w:rPr>
          <w:rFonts w:ascii="Enedis Light" w:eastAsia="Enedis Light" w:hAnsi="Enedis Light" w:cs="Enedis Light"/>
          <w:color w:val="000000"/>
        </w:rPr>
      </w:pPr>
      <w:r>
        <w:rPr>
          <w:rFonts w:ascii="Enedis Light" w:eastAsia="Enedis Light" w:hAnsi="Enedis Light" w:cs="Enedis Light"/>
          <w:color w:val="000000"/>
        </w:rPr>
        <w:t>Les pédales ne devront pas dépasser du châssis.</w:t>
      </w:r>
    </w:p>
    <w:p w14:paraId="60824189" w14:textId="175E602C" w:rsidR="007922FC" w:rsidRDefault="007922FC" w:rsidP="00B05497">
      <w:pPr>
        <w:widowControl w:val="0"/>
        <w:pBdr>
          <w:top w:val="nil"/>
          <w:left w:val="nil"/>
          <w:bottom w:val="nil"/>
          <w:right w:val="nil"/>
          <w:between w:val="nil"/>
        </w:pBdr>
        <w:spacing w:before="121"/>
        <w:ind w:right="793"/>
        <w:jc w:val="both"/>
        <w:rPr>
          <w:rFonts w:ascii="Enedis Light" w:eastAsia="Enedis Light" w:hAnsi="Enedis Light" w:cs="Enedis Light"/>
        </w:rPr>
      </w:pPr>
      <w:r w:rsidRPr="00010C97">
        <w:rPr>
          <w:rFonts w:ascii="Enedis Light" w:eastAsia="Enedis Light" w:hAnsi="Enedis Light" w:cs="Enedis Light"/>
          <w:color w:val="000000"/>
        </w:rPr>
        <w:t xml:space="preserve">Le réglage maximal de la voie arrière est de 140 cm, il </w:t>
      </w:r>
      <w:r w:rsidR="005E502A">
        <w:rPr>
          <w:rFonts w:ascii="Enedis Light" w:eastAsia="Enedis Light" w:hAnsi="Enedis Light" w:cs="Enedis Light"/>
          <w:color w:val="000000"/>
        </w:rPr>
        <w:t>pourra être</w:t>
      </w:r>
      <w:r w:rsidRPr="00010C97">
        <w:rPr>
          <w:rFonts w:ascii="Enedis Light" w:eastAsia="Enedis Light" w:hAnsi="Enedis Light" w:cs="Enedis Light"/>
          <w:color w:val="000000"/>
        </w:rPr>
        <w:t xml:space="preserve"> </w:t>
      </w:r>
      <w:r w:rsidRPr="00010C97">
        <w:rPr>
          <w:rFonts w:ascii="Enedis Light" w:eastAsia="Enedis Light" w:hAnsi="Enedis Light" w:cs="Enedis Light"/>
        </w:rPr>
        <w:t>vérifié</w:t>
      </w:r>
      <w:r w:rsidRPr="00010C97">
        <w:rPr>
          <w:rFonts w:ascii="Enedis Light" w:eastAsia="Enedis Light" w:hAnsi="Enedis Light" w:cs="Enedis Light"/>
          <w:color w:val="000000"/>
        </w:rPr>
        <w:t xml:space="preserve"> </w:t>
      </w:r>
      <w:r w:rsidRPr="00010C97">
        <w:rPr>
          <w:rFonts w:ascii="Enedis Light" w:eastAsia="Enedis Light" w:hAnsi="Enedis Light" w:cs="Enedis Light"/>
        </w:rPr>
        <w:t>avant chaque départ</w:t>
      </w:r>
      <w:r w:rsidR="00AB3EAB">
        <w:rPr>
          <w:rFonts w:ascii="Enedis Light" w:eastAsia="Enedis Light" w:hAnsi="Enedis Light" w:cs="Enedis Light"/>
        </w:rPr>
        <w:t>.</w:t>
      </w:r>
      <w:r w:rsidR="00880AB8">
        <w:rPr>
          <w:rFonts w:ascii="Enedis Light" w:eastAsia="Enedis Light" w:hAnsi="Enedis Light" w:cs="Enedis Light"/>
        </w:rPr>
        <w:t xml:space="preserve">  C’est une mesure entre les jantes arrière prise au niveau du rebord extérieur (coté valve</w:t>
      </w:r>
      <w:r w:rsidR="005E502A">
        <w:rPr>
          <w:rFonts w:ascii="Enedis Light" w:eastAsia="Enedis Light" w:hAnsi="Enedis Light" w:cs="Enedis Light"/>
        </w:rPr>
        <w:t>)</w:t>
      </w:r>
    </w:p>
    <w:p w14:paraId="76F33B1B" w14:textId="01DFD118" w:rsidR="00AB3EAB" w:rsidRDefault="00AB3EAB" w:rsidP="00B05497">
      <w:pPr>
        <w:widowControl w:val="0"/>
        <w:pBdr>
          <w:top w:val="nil"/>
          <w:left w:val="nil"/>
          <w:bottom w:val="nil"/>
          <w:right w:val="nil"/>
          <w:between w:val="nil"/>
        </w:pBdr>
        <w:spacing w:before="121"/>
        <w:ind w:right="793"/>
        <w:jc w:val="both"/>
        <w:rPr>
          <w:rFonts w:ascii="Enedis Light" w:eastAsia="Enedis Light" w:hAnsi="Enedis Light" w:cs="Enedis Light"/>
        </w:rPr>
      </w:pPr>
      <w:r>
        <w:rPr>
          <w:rFonts w:ascii="Enedis Light" w:eastAsia="Enedis Light" w:hAnsi="Enedis Light" w:cs="Enedis Light"/>
        </w:rPr>
        <w:t xml:space="preserve">Le diamètre de l’arbre </w:t>
      </w:r>
      <w:r w:rsidR="00583729">
        <w:rPr>
          <w:rFonts w:ascii="Enedis Light" w:eastAsia="Enedis Light" w:hAnsi="Enedis Light" w:cs="Enedis Light"/>
        </w:rPr>
        <w:t>creux</w:t>
      </w:r>
      <w:r w:rsidR="00573890">
        <w:rPr>
          <w:rFonts w:ascii="Enedis Light" w:eastAsia="Enedis Light" w:hAnsi="Enedis Light" w:cs="Enedis Light"/>
        </w:rPr>
        <w:t xml:space="preserve"> (plus résistant que plein)</w:t>
      </w:r>
      <w:r w:rsidR="00583729">
        <w:rPr>
          <w:rFonts w:ascii="Enedis Light" w:eastAsia="Enedis Light" w:hAnsi="Enedis Light" w:cs="Enedis Light"/>
        </w:rPr>
        <w:t xml:space="preserve"> </w:t>
      </w:r>
      <w:r>
        <w:rPr>
          <w:rFonts w:ascii="Enedis Light" w:eastAsia="Enedis Light" w:hAnsi="Enedis Light" w:cs="Enedis Light"/>
        </w:rPr>
        <w:t xml:space="preserve">de transmission sera de diamètre </w:t>
      </w:r>
      <w:r w:rsidR="00573890">
        <w:rPr>
          <w:rFonts w:ascii="Enedis Light" w:eastAsia="Enedis Light" w:hAnsi="Enedis Light" w:cs="Enedis Light"/>
        </w:rPr>
        <w:t xml:space="preserve">40 </w:t>
      </w:r>
      <w:r w:rsidR="005E502A">
        <w:rPr>
          <w:rFonts w:ascii="Enedis Light" w:eastAsia="Enedis Light" w:hAnsi="Enedis Light" w:cs="Enedis Light"/>
        </w:rPr>
        <w:t>m</w:t>
      </w:r>
      <w:r w:rsidR="00573890">
        <w:rPr>
          <w:rFonts w:ascii="Enedis Light" w:eastAsia="Enedis Light" w:hAnsi="Enedis Light" w:cs="Enedis Light"/>
        </w:rPr>
        <w:t xml:space="preserve">inimum à 50 </w:t>
      </w:r>
      <w:r w:rsidR="005E502A">
        <w:rPr>
          <w:rFonts w:ascii="Enedis Light" w:eastAsia="Enedis Light" w:hAnsi="Enedis Light" w:cs="Enedis Light"/>
        </w:rPr>
        <w:t>m</w:t>
      </w:r>
      <w:r w:rsidR="00573890">
        <w:rPr>
          <w:rFonts w:ascii="Enedis Light" w:eastAsia="Enedis Light" w:hAnsi="Enedis Light" w:cs="Enedis Light"/>
        </w:rPr>
        <w:t>aximum.</w:t>
      </w:r>
    </w:p>
    <w:p w14:paraId="4746382A" w14:textId="1DE18384" w:rsidR="00AC72EA" w:rsidRDefault="00AC72EA" w:rsidP="00B05497">
      <w:pPr>
        <w:widowControl w:val="0"/>
        <w:pBdr>
          <w:top w:val="nil"/>
          <w:left w:val="nil"/>
          <w:bottom w:val="nil"/>
          <w:right w:val="nil"/>
          <w:between w:val="nil"/>
        </w:pBdr>
        <w:spacing w:before="121"/>
        <w:ind w:right="793"/>
        <w:jc w:val="both"/>
        <w:rPr>
          <w:rFonts w:ascii="Enedis Light" w:eastAsia="Enedis Light" w:hAnsi="Enedis Light" w:cs="Enedis Light"/>
        </w:rPr>
      </w:pPr>
      <w:r>
        <w:rPr>
          <w:rFonts w:ascii="Enedis Light" w:eastAsia="Enedis Light" w:hAnsi="Enedis Light" w:cs="Enedis Light"/>
        </w:rPr>
        <w:t>Il est fortement conseillé d’entourer le kart</w:t>
      </w:r>
      <w:r w:rsidR="00573890">
        <w:rPr>
          <w:rFonts w:ascii="Enedis Light" w:eastAsia="Enedis Light" w:hAnsi="Enedis Light" w:cs="Enedis Light"/>
        </w:rPr>
        <w:t xml:space="preserve"> (qui viennent du milieu de la compétition ou de la location)</w:t>
      </w:r>
      <w:r>
        <w:rPr>
          <w:rFonts w:ascii="Enedis Light" w:eastAsia="Enedis Light" w:hAnsi="Enedis Light" w:cs="Enedis Light"/>
        </w:rPr>
        <w:t xml:space="preserve"> par une protection mécanique en plastique en cas de choc avec les rebords de la </w:t>
      </w:r>
      <w:r w:rsidRPr="00B94E0E">
        <w:rPr>
          <w:rFonts w:ascii="Enedis Light" w:eastAsia="Enedis Light" w:hAnsi="Enedis Light" w:cs="Enedis Light"/>
        </w:rPr>
        <w:t xml:space="preserve">piste </w:t>
      </w:r>
      <w:r w:rsidR="00B15C4F" w:rsidRPr="00B94E0E">
        <w:rPr>
          <w:rFonts w:ascii="Enedis Light" w:eastAsia="Enedis Light" w:hAnsi="Enedis Light" w:cs="Enedis Light"/>
        </w:rPr>
        <w:t xml:space="preserve">afin de minimiser les éventuelles </w:t>
      </w:r>
      <w:r w:rsidRPr="00B94E0E">
        <w:rPr>
          <w:rFonts w:ascii="Enedis Light" w:eastAsia="Enedis Light" w:hAnsi="Enedis Light" w:cs="Enedis Light"/>
        </w:rPr>
        <w:t xml:space="preserve">blessures </w:t>
      </w:r>
      <w:r>
        <w:rPr>
          <w:rFonts w:ascii="Enedis Light" w:eastAsia="Enedis Light" w:hAnsi="Enedis Light" w:cs="Enedis Light"/>
        </w:rPr>
        <w:t>et la casse du matériel.</w:t>
      </w:r>
      <w:r w:rsidR="00706DED">
        <w:rPr>
          <w:rFonts w:ascii="Enedis Light" w:eastAsia="Enedis Light" w:hAnsi="Enedis Light" w:cs="Enedis Light"/>
        </w:rPr>
        <w:t xml:space="preserve"> </w:t>
      </w:r>
    </w:p>
    <w:p w14:paraId="1E1E5307" w14:textId="39071ACC" w:rsidR="00AC72EA" w:rsidRDefault="00AC72EA" w:rsidP="00B05497">
      <w:pPr>
        <w:widowControl w:val="0"/>
        <w:pBdr>
          <w:top w:val="nil"/>
          <w:left w:val="nil"/>
          <w:bottom w:val="nil"/>
          <w:right w:val="nil"/>
          <w:between w:val="nil"/>
        </w:pBdr>
        <w:spacing w:before="121"/>
        <w:ind w:right="793"/>
        <w:jc w:val="both"/>
        <w:rPr>
          <w:rFonts w:ascii="Enedis Light" w:eastAsia="Enedis Light" w:hAnsi="Enedis Light" w:cs="Enedis Light"/>
        </w:rPr>
      </w:pPr>
      <w:r>
        <w:rPr>
          <w:rFonts w:ascii="Enedis Light" w:eastAsia="Enedis Light" w:hAnsi="Enedis Light" w:cs="Enedis Light"/>
        </w:rPr>
        <w:t xml:space="preserve">Pour les châssis issus de la compétition, le pare choc arrière en plastique sera obligatoire. </w:t>
      </w:r>
    </w:p>
    <w:p w14:paraId="563CC958" w14:textId="1C399F3F" w:rsidR="00573890" w:rsidRPr="00061F52" w:rsidRDefault="00573890" w:rsidP="00B05497">
      <w:pPr>
        <w:widowControl w:val="0"/>
        <w:pBdr>
          <w:top w:val="nil"/>
          <w:left w:val="nil"/>
          <w:bottom w:val="nil"/>
          <w:right w:val="nil"/>
          <w:between w:val="nil"/>
        </w:pBdr>
        <w:spacing w:before="121"/>
        <w:ind w:right="793"/>
        <w:jc w:val="both"/>
        <w:rPr>
          <w:rFonts w:ascii="Enedis Light" w:eastAsia="Enedis Light" w:hAnsi="Enedis Light" w:cs="Enedis Light"/>
          <w:color w:val="000000"/>
          <w:highlight w:val="yellow"/>
        </w:rPr>
      </w:pPr>
      <w:r w:rsidRPr="00061F52">
        <w:rPr>
          <w:rFonts w:ascii="Enedis Light" w:eastAsia="Enedis Light" w:hAnsi="Enedis Light" w:cs="Enedis Light"/>
          <w:color w:val="000000"/>
          <w:highlight w:val="yellow"/>
        </w:rPr>
        <w:t xml:space="preserve">Il est recommandé d’avoir des pièces de rechanges (Arbre, colonne de direction, biellette). </w:t>
      </w:r>
      <w:r w:rsidR="00C345A1" w:rsidRPr="00061F52">
        <w:rPr>
          <w:rFonts w:ascii="Enedis Light" w:eastAsia="Enedis Light" w:hAnsi="Enedis Light" w:cs="Enedis Light"/>
          <w:color w:val="000000"/>
          <w:highlight w:val="yellow"/>
        </w:rPr>
        <w:t>L’équipe organisatrice ne fournira pas de pièce de rechange.</w:t>
      </w:r>
    </w:p>
    <w:p w14:paraId="20D4A6D5" w14:textId="38C5FF16" w:rsidR="001515B7" w:rsidRDefault="001515B7" w:rsidP="00B05497">
      <w:pPr>
        <w:widowControl w:val="0"/>
        <w:pBdr>
          <w:top w:val="nil"/>
          <w:left w:val="nil"/>
          <w:bottom w:val="nil"/>
          <w:right w:val="nil"/>
          <w:between w:val="nil"/>
        </w:pBdr>
        <w:spacing w:before="121"/>
        <w:ind w:right="793"/>
        <w:jc w:val="both"/>
        <w:rPr>
          <w:rFonts w:ascii="Enedis Light" w:eastAsia="Enedis Light" w:hAnsi="Enedis Light" w:cs="Enedis Light"/>
        </w:rPr>
      </w:pPr>
      <w:r w:rsidRPr="00061F52">
        <w:rPr>
          <w:rFonts w:ascii="Enedis Light" w:eastAsia="Enedis Light" w:hAnsi="Enedis Light" w:cs="Enedis Light"/>
          <w:color w:val="000000"/>
          <w:highlight w:val="yellow"/>
        </w:rPr>
        <w:t>Prévoir une caisse à outils nécessaire pour travailler sur le kart.</w:t>
      </w:r>
    </w:p>
    <w:p w14:paraId="2574D597" w14:textId="77777777" w:rsidR="00317BA1" w:rsidRDefault="00317BA1" w:rsidP="00834319">
      <w:pPr>
        <w:pStyle w:val="Titre2"/>
        <w:rPr>
          <w:rFonts w:ascii="Enedis Light" w:hAnsi="Enedis Light"/>
          <w:b/>
          <w:color w:val="96CD32"/>
          <w:sz w:val="28"/>
        </w:rPr>
      </w:pPr>
    </w:p>
    <w:p w14:paraId="627A12F0" w14:textId="011F365A" w:rsidR="00010C97" w:rsidRPr="00834319" w:rsidRDefault="00AC72EA" w:rsidP="00834319">
      <w:pPr>
        <w:pStyle w:val="Titre2"/>
        <w:rPr>
          <w:rFonts w:ascii="Enedis Light" w:hAnsi="Enedis Light"/>
          <w:b/>
          <w:color w:val="96CD32"/>
          <w:sz w:val="28"/>
        </w:rPr>
      </w:pPr>
      <w:bookmarkStart w:id="28" w:name="_Toc211848892"/>
      <w:r w:rsidRPr="008D562B">
        <w:rPr>
          <w:rFonts w:ascii="Enedis Light" w:hAnsi="Enedis Light"/>
          <w:b/>
          <w:color w:val="96CD32"/>
          <w:sz w:val="28"/>
        </w:rPr>
        <w:t>Article 2.3</w:t>
      </w:r>
      <w:r w:rsidRPr="008D562B">
        <w:rPr>
          <w:rFonts w:ascii="Enedis Light" w:hAnsi="Enedis Light"/>
          <w:b/>
          <w:color w:val="96CD32"/>
          <w:sz w:val="28"/>
        </w:rPr>
        <w:tab/>
        <w:t>Coupe circuit à fourchette</w:t>
      </w:r>
      <w:bookmarkEnd w:id="28"/>
    </w:p>
    <w:p w14:paraId="18D8AC4D" w14:textId="77777777" w:rsidR="00AC72EA" w:rsidRPr="00AC72EA" w:rsidRDefault="00AC72EA" w:rsidP="00B05497">
      <w:pPr>
        <w:widowControl w:val="0"/>
        <w:pBdr>
          <w:top w:val="nil"/>
          <w:left w:val="nil"/>
          <w:bottom w:val="nil"/>
          <w:right w:val="nil"/>
          <w:between w:val="nil"/>
        </w:pBdr>
        <w:spacing w:before="116"/>
        <w:ind w:right="790"/>
        <w:jc w:val="both"/>
        <w:rPr>
          <w:rFonts w:ascii="Enedis Light" w:eastAsia="Enedis Light" w:hAnsi="Enedis Light" w:cs="Enedis Light"/>
          <w:color w:val="000000"/>
        </w:rPr>
      </w:pPr>
      <w:r w:rsidRPr="00AC72EA">
        <w:rPr>
          <w:rFonts w:ascii="Enedis Light" w:eastAsia="Enedis Light" w:hAnsi="Enedis Light" w:cs="Enedis Light"/>
          <w:color w:val="000000"/>
        </w:rPr>
        <w:t xml:space="preserve">Un coupe-circuit à fourchette est obligatoire </w:t>
      </w:r>
      <w:r w:rsidR="00010C97">
        <w:rPr>
          <w:rFonts w:ascii="Enedis Light" w:eastAsia="Enedis Light" w:hAnsi="Enedis Light" w:cs="Enedis Light"/>
          <w:color w:val="000000"/>
        </w:rPr>
        <w:t xml:space="preserve">pour </w:t>
      </w:r>
      <w:r w:rsidRPr="00010C97">
        <w:rPr>
          <w:rFonts w:ascii="Enedis Light" w:eastAsia="Enedis Light" w:hAnsi="Enedis Light" w:cs="Enedis Light"/>
          <w:color w:val="000000"/>
        </w:rPr>
        <w:t xml:space="preserve">l’autorisation au roulage des karts présents à la Rencontre « </w:t>
      </w:r>
      <w:r w:rsidRPr="00010C97">
        <w:rPr>
          <w:rFonts w:ascii="Enedis Light" w:eastAsia="Enedis Light" w:hAnsi="Enedis Light" w:cs="Enedis Light"/>
        </w:rPr>
        <w:t>ENEDIS EV CHALLENGE</w:t>
      </w:r>
      <w:r w:rsidRPr="00AC72EA">
        <w:rPr>
          <w:rFonts w:ascii="Enedis Light" w:eastAsia="Enedis Light" w:hAnsi="Enedis Light" w:cs="Enedis Light"/>
        </w:rPr>
        <w:t xml:space="preserve"> </w:t>
      </w:r>
      <w:r w:rsidRPr="00AC72EA">
        <w:rPr>
          <w:rFonts w:ascii="Enedis Light" w:eastAsia="Enedis Light" w:hAnsi="Enedis Light" w:cs="Enedis Light"/>
          <w:color w:val="000000"/>
        </w:rPr>
        <w:t>». Ce point sera vérifié lors du contrôle technique du kart.</w:t>
      </w:r>
    </w:p>
    <w:p w14:paraId="41804FCB" w14:textId="77777777" w:rsidR="00AC72EA" w:rsidRPr="00AC72EA" w:rsidRDefault="00AC72EA" w:rsidP="00B05497">
      <w:pPr>
        <w:widowControl w:val="0"/>
        <w:pBdr>
          <w:top w:val="nil"/>
          <w:left w:val="nil"/>
          <w:bottom w:val="nil"/>
          <w:right w:val="nil"/>
          <w:between w:val="nil"/>
        </w:pBdr>
        <w:spacing w:before="120"/>
        <w:jc w:val="both"/>
        <w:rPr>
          <w:rFonts w:ascii="Enedis Light" w:eastAsia="Enedis Light" w:hAnsi="Enedis Light" w:cs="Enedis Light"/>
          <w:color w:val="000000"/>
        </w:rPr>
      </w:pPr>
      <w:r w:rsidRPr="00AC72EA">
        <w:rPr>
          <w:rFonts w:ascii="Enedis Light" w:eastAsia="Enedis Light" w:hAnsi="Enedis Light" w:cs="Enedis Light"/>
          <w:color w:val="000000"/>
        </w:rPr>
        <w:t>Le système devra couper l'alimentation du relais de puissance et/ou l'alimentation du variateur.</w:t>
      </w:r>
    </w:p>
    <w:p w14:paraId="540A73DA" w14:textId="77777777" w:rsidR="00AC72EA" w:rsidRDefault="00AC72EA" w:rsidP="00B05497">
      <w:pPr>
        <w:spacing w:before="120"/>
        <w:ind w:right="791"/>
        <w:jc w:val="both"/>
        <w:rPr>
          <w:rFonts w:ascii="Enedis Light" w:eastAsia="Enedis Light" w:hAnsi="Enedis Light" w:cs="Enedis Light"/>
        </w:rPr>
      </w:pPr>
      <w:r w:rsidRPr="00AC72EA">
        <w:rPr>
          <w:rFonts w:ascii="Enedis Light" w:eastAsia="Enedis Black" w:hAnsi="Enedis Light" w:cs="Enedis Black"/>
          <w:b/>
        </w:rPr>
        <w:t>Il devra être installé à la gauche du pilote</w:t>
      </w:r>
      <w:r w:rsidRPr="00AC72EA">
        <w:rPr>
          <w:rFonts w:ascii="Enedis Light" w:eastAsia="Enedis Light" w:hAnsi="Enedis Light" w:cs="Enedis Light"/>
        </w:rPr>
        <w:t>, la main droite levée servant à signaler un incident ou une vitesse réduite lors de la rentrée dans les stands.</w:t>
      </w:r>
    </w:p>
    <w:p w14:paraId="0AD9C6F4" w14:textId="77777777" w:rsidR="00AC72EA" w:rsidRDefault="00AC72EA" w:rsidP="00AC72EA">
      <w:pPr>
        <w:spacing w:before="120"/>
        <w:ind w:left="232" w:right="791"/>
        <w:jc w:val="both"/>
        <w:rPr>
          <w:rFonts w:ascii="Enedis Light" w:eastAsia="Enedis Light" w:hAnsi="Enedis Light" w:cs="Enedis Light"/>
        </w:rPr>
      </w:pPr>
    </w:p>
    <w:p w14:paraId="7A40EBA8" w14:textId="77777777" w:rsidR="00AC72EA" w:rsidRPr="00834319" w:rsidRDefault="00AC72EA" w:rsidP="00834319">
      <w:pPr>
        <w:pStyle w:val="Titre2"/>
        <w:rPr>
          <w:rFonts w:ascii="Enedis Light" w:hAnsi="Enedis Light"/>
          <w:b/>
          <w:color w:val="96CD32"/>
          <w:sz w:val="28"/>
        </w:rPr>
      </w:pPr>
      <w:bookmarkStart w:id="29" w:name="_Toc211848893"/>
      <w:r w:rsidRPr="008D562B">
        <w:rPr>
          <w:rFonts w:ascii="Enedis Light" w:hAnsi="Enedis Light"/>
          <w:b/>
          <w:color w:val="96CD32"/>
          <w:sz w:val="28"/>
        </w:rPr>
        <w:t>Article 2.4</w:t>
      </w:r>
      <w:r w:rsidRPr="008D562B">
        <w:rPr>
          <w:rFonts w:ascii="Enedis Light" w:hAnsi="Enedis Light"/>
          <w:b/>
          <w:color w:val="96CD32"/>
          <w:sz w:val="28"/>
        </w:rPr>
        <w:tab/>
        <w:t>Fixation des batteries</w:t>
      </w:r>
      <w:bookmarkEnd w:id="29"/>
    </w:p>
    <w:p w14:paraId="58FBFD89" w14:textId="77777777" w:rsidR="00CD6FFA" w:rsidRDefault="00AC72EA" w:rsidP="00B05497">
      <w:pPr>
        <w:widowControl w:val="0"/>
        <w:pBdr>
          <w:top w:val="nil"/>
          <w:left w:val="nil"/>
          <w:bottom w:val="nil"/>
          <w:right w:val="nil"/>
          <w:between w:val="nil"/>
        </w:pBdr>
        <w:spacing w:before="116"/>
        <w:rPr>
          <w:rFonts w:ascii="Enedis Light" w:eastAsia="Enedis Light" w:hAnsi="Enedis Light" w:cs="Enedis Light"/>
          <w:color w:val="000000"/>
        </w:rPr>
      </w:pPr>
      <w:r>
        <w:rPr>
          <w:rFonts w:ascii="Enedis Light" w:eastAsia="Enedis Light" w:hAnsi="Enedis Light" w:cs="Enedis Light"/>
          <w:color w:val="000000"/>
        </w:rPr>
        <w:t xml:space="preserve">Les batteries doivent être fixées solidement sur le châssis. Elles seront chargées au travers </w:t>
      </w:r>
      <w:r w:rsidR="00710DF5">
        <w:rPr>
          <w:rFonts w:ascii="Enedis Light" w:eastAsia="Enedis Light" w:hAnsi="Enedis Light" w:cs="Enedis Light"/>
          <w:color w:val="000000"/>
        </w:rPr>
        <w:t>d’un connecteur</w:t>
      </w:r>
      <w:r>
        <w:rPr>
          <w:rFonts w:ascii="Enedis Light" w:eastAsia="Enedis Light" w:hAnsi="Enedis Light" w:cs="Enedis Light"/>
          <w:color w:val="000000"/>
        </w:rPr>
        <w:t xml:space="preserve"> spécifique de puissance (prise femelle) installé à demeure sur le kart.</w:t>
      </w:r>
    </w:p>
    <w:p w14:paraId="1A12417A" w14:textId="77777777" w:rsidR="00AC72EA" w:rsidRPr="00CD6FFA" w:rsidRDefault="00AC72EA" w:rsidP="00CD6FFA">
      <w:pPr>
        <w:rPr>
          <w:rFonts w:ascii="Enedis Light" w:eastAsia="Enedis Light" w:hAnsi="Enedis Light" w:cs="Enedis Light"/>
          <w:color w:val="FF0000"/>
        </w:rPr>
      </w:pPr>
      <w:r w:rsidRPr="0646C90B">
        <w:rPr>
          <w:rFonts w:ascii="Enedis Light" w:eastAsia="Enedis Light" w:hAnsi="Enedis Light" w:cs="Enedis Light"/>
          <w:color w:val="FF0000"/>
        </w:rPr>
        <w:t>La fixation des batteries par un système à sangle est INTERDITE.</w:t>
      </w:r>
    </w:p>
    <w:p w14:paraId="4ECFE819" w14:textId="64022316" w:rsidR="00317BA1" w:rsidRDefault="00AC72EA" w:rsidP="000C014A">
      <w:pPr>
        <w:widowControl w:val="0"/>
        <w:pBdr>
          <w:top w:val="nil"/>
          <w:left w:val="nil"/>
          <w:bottom w:val="nil"/>
          <w:right w:val="nil"/>
          <w:between w:val="nil"/>
        </w:pBdr>
        <w:spacing w:before="120" w:line="343" w:lineRule="auto"/>
        <w:ind w:right="2301"/>
        <w:rPr>
          <w:rFonts w:ascii="Enedis Light" w:eastAsia="Enedis Light" w:hAnsi="Enedis Light" w:cs="Enedis Light"/>
          <w:color w:val="000000"/>
        </w:rPr>
      </w:pPr>
      <w:r>
        <w:rPr>
          <w:rFonts w:ascii="Enedis Light" w:eastAsia="Enedis Light" w:hAnsi="Enedis Light" w:cs="Enedis Light"/>
          <w:color w:val="000000"/>
        </w:rPr>
        <w:t>En aucun cas les batteries seront démont</w:t>
      </w:r>
      <w:r w:rsidR="000C014A">
        <w:rPr>
          <w:rFonts w:ascii="Enedis Light" w:eastAsia="Enedis Light" w:hAnsi="Enedis Light" w:cs="Enedis Light"/>
          <w:color w:val="000000"/>
        </w:rPr>
        <w:t xml:space="preserve">ées pour être chargées dans le </w:t>
      </w:r>
      <w:r>
        <w:rPr>
          <w:rFonts w:ascii="Enedis Light" w:eastAsia="Enedis Light" w:hAnsi="Enedis Light" w:cs="Enedis Light"/>
          <w:color w:val="000000"/>
        </w:rPr>
        <w:t xml:space="preserve">stand. </w:t>
      </w:r>
      <w:r w:rsidR="00317BA1">
        <w:rPr>
          <w:rFonts w:ascii="Enedis Light" w:eastAsia="Enedis Light" w:hAnsi="Enedis Light" w:cs="Enedis Light"/>
          <w:color w:val="000000"/>
        </w:rPr>
        <w:t xml:space="preserve">Sauf si elles sont </w:t>
      </w:r>
      <w:r w:rsidR="000A266D">
        <w:rPr>
          <w:rFonts w:ascii="Enedis Light" w:eastAsia="Enedis Light" w:hAnsi="Enedis Light" w:cs="Enedis Light"/>
          <w:color w:val="000000"/>
        </w:rPr>
        <w:t>interchangeables</w:t>
      </w:r>
      <w:r w:rsidR="00317BA1">
        <w:rPr>
          <w:rFonts w:ascii="Enedis Light" w:eastAsia="Enedis Light" w:hAnsi="Enedis Light" w:cs="Enedis Light"/>
          <w:color w:val="000000"/>
        </w:rPr>
        <w:t>.</w:t>
      </w:r>
    </w:p>
    <w:p w14:paraId="40A2A7BF" w14:textId="57070D9E" w:rsidR="00AC72EA" w:rsidRDefault="00BF382D" w:rsidP="000C014A">
      <w:pPr>
        <w:widowControl w:val="0"/>
        <w:pBdr>
          <w:top w:val="nil"/>
          <w:left w:val="nil"/>
          <w:bottom w:val="nil"/>
          <w:right w:val="nil"/>
          <w:between w:val="nil"/>
        </w:pBdr>
        <w:spacing w:before="120" w:line="343" w:lineRule="auto"/>
        <w:ind w:right="2301"/>
        <w:rPr>
          <w:rFonts w:ascii="Enedis Light" w:eastAsia="Enedis Light" w:hAnsi="Enedis Light" w:cs="Enedis Light"/>
          <w:color w:val="000000"/>
        </w:rPr>
      </w:pPr>
      <w:r>
        <w:rPr>
          <w:rFonts w:ascii="Enedis Light" w:eastAsia="Enedis Light" w:hAnsi="Enedis Light" w:cs="Enedis Light"/>
          <w:color w:val="000000"/>
        </w:rPr>
        <w:t>Les travaux sur les batteries sont strictement interdits sauf si nécessaire pour la continuité de l’épreuve</w:t>
      </w:r>
      <w:r w:rsidR="004B2A0F">
        <w:rPr>
          <w:rFonts w:ascii="Enedis Light" w:eastAsia="Enedis Light" w:hAnsi="Enedis Light" w:cs="Enedis Light"/>
          <w:color w:val="000000"/>
        </w:rPr>
        <w:t xml:space="preserve">, le port des EPI sera obligatoire </w:t>
      </w:r>
      <w:r w:rsidR="001515B7">
        <w:rPr>
          <w:rFonts w:ascii="Enedis Light" w:eastAsia="Enedis Light" w:hAnsi="Enedis Light" w:cs="Enedis Light"/>
          <w:color w:val="000000"/>
        </w:rPr>
        <w:t>dès</w:t>
      </w:r>
      <w:r w:rsidR="004B2A0F">
        <w:rPr>
          <w:rFonts w:ascii="Enedis Light" w:eastAsia="Enedis Light" w:hAnsi="Enedis Light" w:cs="Enedis Light"/>
          <w:color w:val="000000"/>
        </w:rPr>
        <w:t xml:space="preserve"> qu’on touche à la partie électrique (l’équipe organisatrice mettra à dispo les EPI)</w:t>
      </w:r>
    </w:p>
    <w:p w14:paraId="3DBEB645" w14:textId="77777777" w:rsidR="00D75818" w:rsidRDefault="00AC72EA" w:rsidP="00445CFD">
      <w:pPr>
        <w:widowControl w:val="0"/>
        <w:pBdr>
          <w:top w:val="nil"/>
          <w:left w:val="nil"/>
          <w:bottom w:val="nil"/>
          <w:right w:val="nil"/>
          <w:between w:val="nil"/>
        </w:pBdr>
        <w:spacing w:before="120"/>
        <w:ind w:right="26"/>
        <w:rPr>
          <w:rFonts w:ascii="Enedis Light" w:eastAsia="Enedis Light" w:hAnsi="Enedis Light" w:cs="Enedis Light"/>
          <w:color w:val="000000"/>
        </w:rPr>
      </w:pPr>
      <w:r>
        <w:rPr>
          <w:rFonts w:ascii="Enedis Light" w:eastAsia="Enedis Light" w:hAnsi="Enedis Light" w:cs="Enedis Light"/>
          <w:color w:val="000000"/>
        </w:rPr>
        <w:t xml:space="preserve">Si les batteries sont dans un espace clos, il </w:t>
      </w:r>
      <w:r w:rsidRPr="00623E15">
        <w:rPr>
          <w:rFonts w:ascii="Enedis Light" w:eastAsia="Enedis Light" w:hAnsi="Enedis Light" w:cs="Enedis Light"/>
        </w:rPr>
        <w:t>pourra être install</w:t>
      </w:r>
      <w:r w:rsidR="00B15C4F" w:rsidRPr="00623E15">
        <w:rPr>
          <w:rFonts w:ascii="Enedis Light" w:eastAsia="Enedis Light" w:hAnsi="Enedis Light" w:cs="Enedis Light"/>
        </w:rPr>
        <w:t>é</w:t>
      </w:r>
      <w:r w:rsidRPr="00623E15">
        <w:rPr>
          <w:rFonts w:ascii="Enedis Light" w:eastAsia="Enedis Light" w:hAnsi="Enedis Light" w:cs="Enedis Light"/>
        </w:rPr>
        <w:t xml:space="preserve"> des </w:t>
      </w:r>
      <w:r>
        <w:rPr>
          <w:rFonts w:ascii="Enedis Light" w:eastAsia="Enedis Light" w:hAnsi="Enedis Light" w:cs="Enedis Light"/>
          <w:color w:val="000000"/>
        </w:rPr>
        <w:t>ventilateurs</w:t>
      </w:r>
      <w:r w:rsidR="00F86910">
        <w:rPr>
          <w:rFonts w:ascii="Enedis Light" w:eastAsia="Enedis Light" w:hAnsi="Enedis Light" w:cs="Enedis Light"/>
          <w:color w:val="000000"/>
        </w:rPr>
        <w:t xml:space="preserve"> (exemple </w:t>
      </w:r>
      <w:r w:rsidR="00F86910">
        <w:rPr>
          <w:rFonts w:ascii="Enedis Light" w:eastAsia="Enedis Light" w:hAnsi="Enedis Light" w:cs="Enedis Light"/>
          <w:color w:val="000000"/>
        </w:rPr>
        <w:lastRenderedPageBreak/>
        <w:t>ventilateur de PC)</w:t>
      </w:r>
      <w:r>
        <w:rPr>
          <w:rFonts w:ascii="Enedis Light" w:eastAsia="Enedis Light" w:hAnsi="Enedis Light" w:cs="Enedis Light"/>
          <w:color w:val="000000"/>
        </w:rPr>
        <w:t xml:space="preserve"> pour une meilleure ventilation</w:t>
      </w:r>
      <w:r w:rsidR="00B15C4F">
        <w:rPr>
          <w:rFonts w:ascii="Enedis Light" w:eastAsia="Enedis Light" w:hAnsi="Enedis Light" w:cs="Enedis Light"/>
          <w:color w:val="000000"/>
        </w:rPr>
        <w:t>.</w:t>
      </w:r>
      <w:r>
        <w:rPr>
          <w:rFonts w:ascii="Enedis Light" w:eastAsia="Enedis Light" w:hAnsi="Enedis Light" w:cs="Enedis Light"/>
          <w:color w:val="000000"/>
        </w:rPr>
        <w:t xml:space="preserve"> </w:t>
      </w:r>
    </w:p>
    <w:p w14:paraId="087FF907" w14:textId="77777777" w:rsidR="001A3C75" w:rsidRDefault="001A3C75" w:rsidP="00445CFD">
      <w:pPr>
        <w:widowControl w:val="0"/>
        <w:pBdr>
          <w:top w:val="nil"/>
          <w:left w:val="nil"/>
          <w:bottom w:val="nil"/>
          <w:right w:val="nil"/>
          <w:between w:val="nil"/>
        </w:pBdr>
        <w:spacing w:before="120"/>
        <w:ind w:right="26"/>
        <w:rPr>
          <w:rFonts w:ascii="Enedis Light" w:eastAsia="Enedis Light" w:hAnsi="Enedis Light" w:cs="Enedis Light"/>
          <w:color w:val="000000"/>
        </w:rPr>
      </w:pPr>
    </w:p>
    <w:p w14:paraId="0A037B93" w14:textId="477C5970" w:rsidR="00D92BA2" w:rsidRDefault="00D92BA2" w:rsidP="00445CFD">
      <w:pPr>
        <w:widowControl w:val="0"/>
        <w:pBdr>
          <w:top w:val="nil"/>
          <w:left w:val="nil"/>
          <w:bottom w:val="nil"/>
          <w:right w:val="nil"/>
          <w:between w:val="nil"/>
        </w:pBdr>
        <w:spacing w:before="120"/>
        <w:ind w:right="26"/>
        <w:rPr>
          <w:rFonts w:ascii="Enedis Light" w:eastAsia="Enedis Light" w:hAnsi="Enedis Light" w:cs="Enedis Light"/>
          <w:color w:val="000000"/>
        </w:rPr>
      </w:pPr>
      <w:r>
        <w:rPr>
          <w:rFonts w:ascii="Enedis Light" w:eastAsia="Enedis Light" w:hAnsi="Enedis Light" w:cs="Enedis Light"/>
          <w:color w:val="000000"/>
        </w:rPr>
        <w:t xml:space="preserve">Les batteries devront </w:t>
      </w:r>
      <w:r w:rsidRPr="000A266D">
        <w:rPr>
          <w:rFonts w:ascii="Enedis Light" w:eastAsia="Enedis Light" w:hAnsi="Enedis Light" w:cs="Enedis Light"/>
          <w:color w:val="000000"/>
          <w:highlight w:val="red"/>
          <w:u w:val="single"/>
        </w:rPr>
        <w:t>être protéger mécaniquement</w:t>
      </w:r>
      <w:r w:rsidR="000A266D">
        <w:rPr>
          <w:rFonts w:ascii="Enedis Light" w:eastAsia="Enedis Light" w:hAnsi="Enedis Light" w:cs="Enedis Light"/>
          <w:color w:val="000000"/>
        </w:rPr>
        <w:t xml:space="preserve"> et situé sur le </w:t>
      </w:r>
      <w:r w:rsidR="00C345A1">
        <w:rPr>
          <w:rFonts w:ascii="Enedis Light" w:eastAsia="Enedis Light" w:hAnsi="Enedis Light" w:cs="Enedis Light"/>
          <w:color w:val="000000"/>
        </w:rPr>
        <w:t>côté</w:t>
      </w:r>
      <w:r w:rsidR="000A266D">
        <w:rPr>
          <w:rFonts w:ascii="Enedis Light" w:eastAsia="Enedis Light" w:hAnsi="Enedis Light" w:cs="Enedis Light"/>
          <w:color w:val="000000"/>
        </w:rPr>
        <w:t xml:space="preserve"> du kart entre les pontons et le baquet.</w:t>
      </w:r>
      <w:r w:rsidR="00DE5701">
        <w:rPr>
          <w:rFonts w:ascii="Enedis Light" w:eastAsia="Enedis Light" w:hAnsi="Enedis Light" w:cs="Enedis Light"/>
          <w:color w:val="000000"/>
        </w:rPr>
        <w:t xml:space="preserve"> </w:t>
      </w:r>
    </w:p>
    <w:p w14:paraId="03DE7D50" w14:textId="77777777" w:rsidR="00781D4C" w:rsidRPr="00445CFD" w:rsidRDefault="00AC72EA" w:rsidP="00445CFD">
      <w:pPr>
        <w:pStyle w:val="Titre2"/>
        <w:spacing w:line="360" w:lineRule="auto"/>
        <w:rPr>
          <w:rFonts w:ascii="Enedis Light" w:hAnsi="Enedis Light"/>
          <w:b/>
          <w:color w:val="96CD32"/>
          <w:sz w:val="28"/>
        </w:rPr>
      </w:pPr>
      <w:bookmarkStart w:id="30" w:name="_Toc211848894"/>
      <w:r w:rsidRPr="008D562B">
        <w:rPr>
          <w:rFonts w:ascii="Enedis Light" w:hAnsi="Enedis Light"/>
          <w:b/>
          <w:color w:val="96CD32"/>
          <w:sz w:val="28"/>
        </w:rPr>
        <w:t>Article 2.5   La transmission</w:t>
      </w:r>
      <w:bookmarkEnd w:id="30"/>
    </w:p>
    <w:p w14:paraId="4663C154" w14:textId="77777777" w:rsidR="0051432D" w:rsidRDefault="00AC72EA" w:rsidP="00445CFD">
      <w:pPr>
        <w:widowControl w:val="0"/>
        <w:pBdr>
          <w:top w:val="nil"/>
          <w:left w:val="nil"/>
          <w:bottom w:val="nil"/>
          <w:right w:val="nil"/>
          <w:between w:val="nil"/>
        </w:pBdr>
        <w:spacing w:before="5"/>
        <w:rPr>
          <w:rFonts w:ascii="Enedis Light" w:eastAsia="Enedis Light" w:hAnsi="Enedis Light" w:cs="Enedis Light"/>
          <w:color w:val="000000"/>
        </w:rPr>
      </w:pPr>
      <w:r>
        <w:rPr>
          <w:rFonts w:ascii="Enedis Light" w:eastAsia="Enedis Light" w:hAnsi="Enedis Light" w:cs="Enedis Light"/>
          <w:color w:val="000000"/>
        </w:rPr>
        <w:t>La transmission pourra être</w:t>
      </w:r>
      <w:r w:rsidR="00D301DB">
        <w:rPr>
          <w:rFonts w:ascii="Enedis Light" w:eastAsia="Enedis Light" w:hAnsi="Enedis Light" w:cs="Enedis Light"/>
          <w:color w:val="000000"/>
        </w:rPr>
        <w:t xml:space="preserve"> faite</w:t>
      </w:r>
      <w:r>
        <w:rPr>
          <w:rFonts w:ascii="Enedis Light" w:eastAsia="Enedis Light" w:hAnsi="Enedis Light" w:cs="Enedis Light"/>
          <w:color w:val="000000"/>
        </w:rPr>
        <w:t xml:space="preserve"> soit par </w:t>
      </w:r>
      <w:r>
        <w:rPr>
          <w:rFonts w:ascii="Enedis Light" w:eastAsia="Enedis Light" w:hAnsi="Enedis Light" w:cs="Enedis Light"/>
        </w:rPr>
        <w:t>chaîne</w:t>
      </w:r>
      <w:r>
        <w:rPr>
          <w:rFonts w:ascii="Enedis Light" w:eastAsia="Enedis Light" w:hAnsi="Enedis Light" w:cs="Enedis Light"/>
          <w:color w:val="000000"/>
        </w:rPr>
        <w:t xml:space="preserve"> ou par courroie</w:t>
      </w:r>
      <w:r w:rsidRPr="00623E15">
        <w:rPr>
          <w:rFonts w:ascii="Enedis Light" w:eastAsia="Enedis Light" w:hAnsi="Enedis Light" w:cs="Enedis Light"/>
          <w:color w:val="000000"/>
        </w:rPr>
        <w:t>, il faut une protection mécanique autour de la transmission</w:t>
      </w:r>
      <w:r w:rsidR="00623E15" w:rsidRPr="00623E15">
        <w:rPr>
          <w:rFonts w:ascii="Enedis Light" w:eastAsia="Enedis Light" w:hAnsi="Enedis Light" w:cs="Enedis Light"/>
          <w:color w:val="000000"/>
        </w:rPr>
        <w:t>.</w:t>
      </w:r>
    </w:p>
    <w:p w14:paraId="71B07AA7" w14:textId="77777777" w:rsidR="00583729" w:rsidRDefault="00583729" w:rsidP="00445CFD">
      <w:pPr>
        <w:pStyle w:val="Titre2"/>
        <w:rPr>
          <w:rFonts w:ascii="Enedis Light" w:hAnsi="Enedis Light"/>
          <w:b/>
          <w:color w:val="96CD32"/>
          <w:sz w:val="28"/>
        </w:rPr>
      </w:pPr>
    </w:p>
    <w:p w14:paraId="4D69FD2B" w14:textId="661FEC13" w:rsidR="00781D4C" w:rsidRPr="00445CFD" w:rsidRDefault="00AC72EA" w:rsidP="00445CFD">
      <w:pPr>
        <w:pStyle w:val="Titre2"/>
        <w:rPr>
          <w:rFonts w:ascii="Enedis Light" w:hAnsi="Enedis Light"/>
          <w:b/>
          <w:color w:val="96CD32"/>
          <w:sz w:val="28"/>
        </w:rPr>
      </w:pPr>
      <w:bookmarkStart w:id="31" w:name="_Toc211848895"/>
      <w:r w:rsidRPr="008D562B">
        <w:rPr>
          <w:rFonts w:ascii="Enedis Light" w:hAnsi="Enedis Light"/>
          <w:b/>
          <w:color w:val="96CD32"/>
          <w:sz w:val="28"/>
        </w:rPr>
        <w:t>Article 2.6   Les pneus</w:t>
      </w:r>
      <w:r w:rsidR="001C4655" w:rsidRPr="008D562B">
        <w:rPr>
          <w:rFonts w:ascii="Enedis Light" w:hAnsi="Enedis Light"/>
          <w:b/>
          <w:color w:val="96CD32"/>
          <w:sz w:val="28"/>
        </w:rPr>
        <w:t xml:space="preserve"> et Jantes</w:t>
      </w:r>
      <w:bookmarkEnd w:id="31"/>
    </w:p>
    <w:p w14:paraId="21502057" w14:textId="2E1C896E" w:rsidR="00AC72EA" w:rsidRDefault="00D75818" w:rsidP="00B05497">
      <w:pPr>
        <w:widowControl w:val="0"/>
        <w:pBdr>
          <w:top w:val="nil"/>
          <w:left w:val="nil"/>
          <w:bottom w:val="nil"/>
          <w:right w:val="nil"/>
          <w:between w:val="nil"/>
        </w:pBdr>
        <w:spacing w:before="116"/>
        <w:ind w:right="794"/>
        <w:jc w:val="both"/>
        <w:rPr>
          <w:rFonts w:ascii="Enedis Light" w:eastAsia="Enedis Light" w:hAnsi="Enedis Light" w:cs="Enedis Light"/>
          <w:color w:val="000000"/>
        </w:rPr>
      </w:pPr>
      <w:r>
        <w:rPr>
          <w:rFonts w:ascii="Enedis Light" w:eastAsia="Enedis Light" w:hAnsi="Enedis Light" w:cs="Enedis Light"/>
          <w:color w:val="000000"/>
        </w:rPr>
        <w:t xml:space="preserve">Homologué CIK/FIA, 5 pouces, le nombre de pneumatique est limité à 5 avant et 5 </w:t>
      </w:r>
      <w:r w:rsidR="005F6821">
        <w:rPr>
          <w:rFonts w:ascii="Enedis Light" w:eastAsia="Enedis Light" w:hAnsi="Enedis Light" w:cs="Enedis Light"/>
          <w:color w:val="000000"/>
        </w:rPr>
        <w:t>arrières</w:t>
      </w:r>
      <w:r w:rsidR="00AC72EA">
        <w:rPr>
          <w:rFonts w:ascii="Enedis Light" w:eastAsia="Enedis Light" w:hAnsi="Enedis Light" w:cs="Enedis Light"/>
          <w:color w:val="000000"/>
        </w:rPr>
        <w:t xml:space="preserve">. Un pneu de réserve devant </w:t>
      </w:r>
      <w:r w:rsidR="00710DF5">
        <w:rPr>
          <w:rFonts w:ascii="Enedis Light" w:eastAsia="Enedis Light" w:hAnsi="Enedis Light" w:cs="Enedis Light"/>
          <w:color w:val="000000"/>
        </w:rPr>
        <w:t>et</w:t>
      </w:r>
      <w:r w:rsidR="00AC72EA">
        <w:rPr>
          <w:rFonts w:ascii="Enedis Light" w:eastAsia="Enedis Light" w:hAnsi="Enedis Light" w:cs="Enedis Light"/>
          <w:color w:val="000000"/>
        </w:rPr>
        <w:t xml:space="preserve"> derrière est autorisé</w:t>
      </w:r>
      <w:r w:rsidR="00710DF5">
        <w:rPr>
          <w:rFonts w:ascii="Enedis Light" w:eastAsia="Enedis Light" w:hAnsi="Enedis Light" w:cs="Enedis Light"/>
          <w:color w:val="000000"/>
        </w:rPr>
        <w:t xml:space="preserve"> en cas de crevaison</w:t>
      </w:r>
      <w:r w:rsidR="00AC72EA">
        <w:rPr>
          <w:rFonts w:ascii="Enedis Light" w:eastAsia="Enedis Light" w:hAnsi="Enedis Light" w:cs="Enedis Light"/>
          <w:color w:val="000000"/>
        </w:rPr>
        <w:t>. Les pneus autorisés sont de la marque VEGA (vert) type XH3</w:t>
      </w:r>
      <w:r w:rsidR="00710DF5">
        <w:rPr>
          <w:rFonts w:ascii="Enedis Light" w:eastAsia="Enedis Light" w:hAnsi="Enedis Light" w:cs="Enedis Light"/>
          <w:color w:val="000000"/>
        </w:rPr>
        <w:t xml:space="preserve"> /</w:t>
      </w:r>
      <w:r w:rsidR="00AC72EA">
        <w:rPr>
          <w:rFonts w:ascii="Enedis Light" w:eastAsia="Enedis Light" w:hAnsi="Enedis Light" w:cs="Enedis Light"/>
          <w:color w:val="000000"/>
        </w:rPr>
        <w:t xml:space="preserve"> XH4</w:t>
      </w:r>
      <w:r w:rsidR="00710DF5">
        <w:rPr>
          <w:rFonts w:ascii="Enedis Light" w:eastAsia="Enedis Light" w:hAnsi="Enedis Light" w:cs="Enedis Light"/>
          <w:color w:val="000000"/>
        </w:rPr>
        <w:t xml:space="preserve"> / SL6</w:t>
      </w:r>
      <w:r w:rsidR="00B15C4F">
        <w:rPr>
          <w:rFonts w:ascii="Enedis Light" w:eastAsia="Enedis Light" w:hAnsi="Enedis Light" w:cs="Enedis Light"/>
          <w:color w:val="000000"/>
        </w:rPr>
        <w:t>.</w:t>
      </w:r>
    </w:p>
    <w:p w14:paraId="5D43BF0F" w14:textId="77777777" w:rsidR="00AC72EA" w:rsidRDefault="001C4655" w:rsidP="00B05497">
      <w:pPr>
        <w:widowControl w:val="0"/>
        <w:pBdr>
          <w:top w:val="nil"/>
          <w:left w:val="nil"/>
          <w:bottom w:val="nil"/>
          <w:right w:val="nil"/>
          <w:between w:val="nil"/>
        </w:pBdr>
        <w:spacing w:before="5"/>
        <w:jc w:val="both"/>
        <w:rPr>
          <w:rFonts w:ascii="Enedis Light" w:eastAsia="Enedis Light" w:hAnsi="Enedis Light" w:cs="Enedis Light"/>
          <w:color w:val="000000"/>
        </w:rPr>
      </w:pPr>
      <w:r>
        <w:rPr>
          <w:rFonts w:ascii="Enedis Light" w:eastAsia="Enedis Light" w:hAnsi="Enedis Light" w:cs="Enedis Light"/>
          <w:color w:val="000000"/>
        </w:rPr>
        <w:t>Pour une question de sécurité il faudra des jantes adaptées avec des grip</w:t>
      </w:r>
      <w:r w:rsidR="00A87DAE">
        <w:rPr>
          <w:rFonts w:ascii="Enedis Light" w:eastAsia="Enedis Light" w:hAnsi="Enedis Light" w:cs="Enedis Light"/>
          <w:color w:val="000000"/>
        </w:rPr>
        <w:t>s</w:t>
      </w:r>
      <w:r>
        <w:rPr>
          <w:rFonts w:ascii="Enedis Light" w:eastAsia="Enedis Light" w:hAnsi="Enedis Light" w:cs="Enedis Light"/>
          <w:color w:val="000000"/>
        </w:rPr>
        <w:t xml:space="preserve">ters cela évitera lors des appuis dans les virages que le pneu se désolidarise </w:t>
      </w:r>
      <w:r w:rsidRPr="00623E15">
        <w:rPr>
          <w:rFonts w:ascii="Enedis Light" w:eastAsia="Enedis Light" w:hAnsi="Enedis Light" w:cs="Enedis Light"/>
        </w:rPr>
        <w:t>de la jante</w:t>
      </w:r>
      <w:r w:rsidR="00B15C4F" w:rsidRPr="00623E15">
        <w:rPr>
          <w:rFonts w:ascii="Enedis Light" w:eastAsia="Enedis Light" w:hAnsi="Enedis Light" w:cs="Enedis Light"/>
        </w:rPr>
        <w:t>.</w:t>
      </w:r>
    </w:p>
    <w:p w14:paraId="6CB82616" w14:textId="77777777" w:rsidR="00AC72EA" w:rsidRDefault="001C4655" w:rsidP="00623E15">
      <w:pPr>
        <w:widowControl w:val="0"/>
        <w:pBdr>
          <w:top w:val="nil"/>
          <w:left w:val="nil"/>
          <w:bottom w:val="nil"/>
          <w:right w:val="nil"/>
          <w:between w:val="nil"/>
        </w:pBdr>
        <w:spacing w:before="5"/>
        <w:ind w:left="142"/>
        <w:rPr>
          <w:rFonts w:ascii="Enedis Light" w:eastAsia="Enedis Light" w:hAnsi="Enedis Light" w:cs="Enedis Light"/>
          <w:color w:val="000000"/>
        </w:rPr>
      </w:pPr>
      <w:r w:rsidRPr="001C4655">
        <w:rPr>
          <w:rFonts w:ascii="Enedis Light" w:eastAsia="Enedis Light" w:hAnsi="Enedis Light" w:cs="Enedis Light"/>
          <w:noProof/>
          <w:color w:val="000000"/>
        </w:rPr>
        <w:drawing>
          <wp:anchor distT="0" distB="0" distL="114300" distR="114300" simplePos="0" relativeHeight="251676672" behindDoc="1" locked="0" layoutInCell="1" allowOverlap="1" wp14:anchorId="4EDD1109" wp14:editId="30142F03">
            <wp:simplePos x="0" y="0"/>
            <wp:positionH relativeFrom="column">
              <wp:posOffset>403594</wp:posOffset>
            </wp:positionH>
            <wp:positionV relativeFrom="paragraph">
              <wp:posOffset>162</wp:posOffset>
            </wp:positionV>
            <wp:extent cx="3883660" cy="1796415"/>
            <wp:effectExtent l="0" t="0" r="2540" b="0"/>
            <wp:wrapTight wrapText="bothSides">
              <wp:wrapPolygon edited="0">
                <wp:start x="0" y="0"/>
                <wp:lineTo x="0" y="21302"/>
                <wp:lineTo x="21508" y="21302"/>
                <wp:lineTo x="21508" y="0"/>
                <wp:lineTo x="0" y="0"/>
              </wp:wrapPolygon>
            </wp:wrapTight>
            <wp:docPr id="1241415985" name="Image 1" descr="Une image contenant Pièce auto, cylin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5985" name="Image 1" descr="Une image contenant Pièce auto, cylindr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3883660" cy="1796415"/>
                    </a:xfrm>
                    <a:prstGeom prst="rect">
                      <a:avLst/>
                    </a:prstGeom>
                  </pic:spPr>
                </pic:pic>
              </a:graphicData>
            </a:graphic>
            <wp14:sizeRelH relativeFrom="page">
              <wp14:pctWidth>0</wp14:pctWidth>
            </wp14:sizeRelH>
            <wp14:sizeRelV relativeFrom="page">
              <wp14:pctHeight>0</wp14:pctHeight>
            </wp14:sizeRelV>
          </wp:anchor>
        </w:drawing>
      </w:r>
    </w:p>
    <w:p w14:paraId="5023141B" w14:textId="77777777" w:rsidR="00C5445A" w:rsidRDefault="00C5445A" w:rsidP="00AC72EA">
      <w:pPr>
        <w:pStyle w:val="Titre1"/>
        <w:ind w:firstLine="230"/>
        <w:jc w:val="both"/>
        <w:rPr>
          <w:rFonts w:ascii="Enedis Black" w:eastAsia="Enedis Black" w:hAnsi="Enedis Black" w:cs="Enedis Black"/>
          <w:u w:val="single"/>
        </w:rPr>
      </w:pPr>
    </w:p>
    <w:p w14:paraId="09D5DE47" w14:textId="77777777" w:rsidR="001C4655" w:rsidRPr="00710DF5" w:rsidRDefault="001C4655" w:rsidP="001C4655">
      <w:pPr>
        <w:rPr>
          <w:rFonts w:ascii="Enedis Light" w:eastAsia="Enedis Black" w:hAnsi="Enedis Light"/>
        </w:rPr>
      </w:pPr>
      <w:r>
        <w:rPr>
          <w:rFonts w:eastAsia="Enedis Black"/>
        </w:rPr>
        <w:t xml:space="preserve"> </w:t>
      </w:r>
      <w:r w:rsidR="00445CFD">
        <w:rPr>
          <w:rFonts w:eastAsia="Enedis Black"/>
        </w:rPr>
        <w:t xml:space="preserve">                   </w:t>
      </w:r>
      <w:r w:rsidR="00A87DAE">
        <w:rPr>
          <w:rFonts w:ascii="Enedis Light" w:eastAsia="Enedis Black" w:hAnsi="Enedis Light"/>
        </w:rPr>
        <w:t>Ensemble jantes et gripsters</w:t>
      </w:r>
    </w:p>
    <w:p w14:paraId="4BCE6B2E" w14:textId="77777777" w:rsidR="001C4655" w:rsidRDefault="00445CFD" w:rsidP="001C4655">
      <w:pPr>
        <w:rPr>
          <w:rFonts w:eastAsia="Enedis Black"/>
        </w:rPr>
      </w:pPr>
      <w:r>
        <w:rPr>
          <w:rFonts w:ascii="Enedis Black" w:eastAsia="Enedis Black" w:hAnsi="Enedis Black" w:cs="Enedis Black"/>
          <w:noProof/>
          <w:u w:val="single"/>
        </w:rPr>
        <mc:AlternateContent>
          <mc:Choice Requires="wps">
            <w:drawing>
              <wp:anchor distT="0" distB="0" distL="114300" distR="114300" simplePos="0" relativeHeight="251679744" behindDoc="0" locked="0" layoutInCell="1" allowOverlap="1" wp14:anchorId="52E45CCD" wp14:editId="6ECEEABF">
                <wp:simplePos x="0" y="0"/>
                <wp:positionH relativeFrom="column">
                  <wp:posOffset>4173293</wp:posOffset>
                </wp:positionH>
                <wp:positionV relativeFrom="paragraph">
                  <wp:posOffset>50800</wp:posOffset>
                </wp:positionV>
                <wp:extent cx="1078318" cy="176324"/>
                <wp:effectExtent l="57150" t="38100" r="64770" b="128905"/>
                <wp:wrapNone/>
                <wp:docPr id="1797166361" name="Connecteur droit avec flèche 10"/>
                <wp:cNvGraphicFramePr/>
                <a:graphic xmlns:a="http://schemas.openxmlformats.org/drawingml/2006/main">
                  <a:graphicData uri="http://schemas.microsoft.com/office/word/2010/wordprocessingShape">
                    <wps:wsp>
                      <wps:cNvCnPr/>
                      <wps:spPr>
                        <a:xfrm flipH="1">
                          <a:off x="0" y="0"/>
                          <a:ext cx="1078318" cy="17632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28603" id="Connecteur droit avec flèche 10" o:spid="_x0000_s1026" type="#_x0000_t32" style="position:absolute;margin-left:328.6pt;margin-top:4pt;width:84.9pt;height:13.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" strokecolor="#4f81bd [3204]" strokeweight="2pt">
                <v:stroke endarrow="block"/>
                <v:shadow on="t" color="black" opacity="24903f" origin=",.5" offset="0,.55556mm"/>
              </v:shape>
            </w:pict>
          </mc:Fallback>
        </mc:AlternateContent>
      </w:r>
    </w:p>
    <w:p w14:paraId="1F3B1409" w14:textId="77777777" w:rsidR="001C4655" w:rsidRDefault="001C4655" w:rsidP="001C4655">
      <w:pPr>
        <w:rPr>
          <w:rFonts w:eastAsia="Enedis Black"/>
        </w:rPr>
      </w:pPr>
    </w:p>
    <w:p w14:paraId="623FDAD6" w14:textId="77777777" w:rsidR="001C4655" w:rsidRDefault="001C4655" w:rsidP="001C4655">
      <w:pPr>
        <w:rPr>
          <w:rFonts w:eastAsia="Enedis Black"/>
        </w:rPr>
      </w:pPr>
      <w:r>
        <w:rPr>
          <w:rFonts w:ascii="Enedis Black" w:eastAsia="Enedis Black" w:hAnsi="Enedis Black" w:cs="Enedis Black"/>
          <w:noProof/>
          <w:u w:val="single"/>
        </w:rPr>
        <mc:AlternateContent>
          <mc:Choice Requires="wps">
            <w:drawing>
              <wp:anchor distT="0" distB="0" distL="114300" distR="114300" simplePos="0" relativeHeight="251677696" behindDoc="0" locked="0" layoutInCell="1" allowOverlap="1" wp14:anchorId="1F06442E" wp14:editId="249245ED">
                <wp:simplePos x="0" y="0"/>
                <wp:positionH relativeFrom="column">
                  <wp:posOffset>576847</wp:posOffset>
                </wp:positionH>
                <wp:positionV relativeFrom="paragraph">
                  <wp:posOffset>61427</wp:posOffset>
                </wp:positionV>
                <wp:extent cx="199424" cy="449179"/>
                <wp:effectExtent l="38100" t="38100" r="67310" b="84455"/>
                <wp:wrapNone/>
                <wp:docPr id="16960745" name="Connecteur droit avec flèche 10"/>
                <wp:cNvGraphicFramePr/>
                <a:graphic xmlns:a="http://schemas.openxmlformats.org/drawingml/2006/main">
                  <a:graphicData uri="http://schemas.microsoft.com/office/word/2010/wordprocessingShape">
                    <wps:wsp>
                      <wps:cNvCnPr/>
                      <wps:spPr>
                        <a:xfrm flipV="1">
                          <a:off x="0" y="0"/>
                          <a:ext cx="199424" cy="44917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49D07" id="Connecteur droit avec flèche 10" o:spid="_x0000_s1026" type="#_x0000_t32" style="position:absolute;margin-left:45.4pt;margin-top:4.85pt;width:15.7pt;height:35.3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" strokecolor="#4f81bd [3204]" strokeweight="2pt">
                <v:stroke endarrow="block"/>
                <v:shadow on="t" color="black" opacity="24903f" origin=",.5" offset="0,.55556mm"/>
              </v:shape>
            </w:pict>
          </mc:Fallback>
        </mc:AlternateContent>
      </w:r>
    </w:p>
    <w:p w14:paraId="562C75D1" w14:textId="77777777" w:rsidR="001C4655" w:rsidRDefault="001C4655" w:rsidP="001C4655">
      <w:pPr>
        <w:rPr>
          <w:rFonts w:eastAsia="Enedis Black"/>
        </w:rPr>
      </w:pPr>
    </w:p>
    <w:p w14:paraId="664355AD" w14:textId="77777777" w:rsidR="001C4655" w:rsidRDefault="001C4655" w:rsidP="001C4655">
      <w:pPr>
        <w:rPr>
          <w:rFonts w:eastAsia="Enedis Black"/>
        </w:rPr>
      </w:pPr>
    </w:p>
    <w:p w14:paraId="1A965116" w14:textId="77777777" w:rsidR="001C4655" w:rsidRDefault="001C4655" w:rsidP="001C4655">
      <w:pPr>
        <w:rPr>
          <w:rFonts w:eastAsia="Enedis Black"/>
        </w:rPr>
      </w:pPr>
    </w:p>
    <w:p w14:paraId="7DF4E37C" w14:textId="77777777" w:rsidR="001C4655" w:rsidRDefault="001C4655" w:rsidP="001C4655">
      <w:pPr>
        <w:rPr>
          <w:rFonts w:eastAsia="Enedis Black"/>
        </w:rPr>
      </w:pPr>
    </w:p>
    <w:p w14:paraId="1CF87D0D" w14:textId="77777777" w:rsidR="001C4655" w:rsidRPr="00710DF5" w:rsidRDefault="001C4655" w:rsidP="001C4655">
      <w:pPr>
        <w:rPr>
          <w:rFonts w:ascii="Enedis Light" w:eastAsia="Enedis Black" w:hAnsi="Enedis Light"/>
        </w:rPr>
      </w:pPr>
      <w:r w:rsidRPr="00710DF5">
        <w:rPr>
          <w:rFonts w:ascii="Enedis Light" w:eastAsia="Enedis Black" w:hAnsi="Enedis Light"/>
        </w:rPr>
        <w:t>Grip</w:t>
      </w:r>
      <w:r w:rsidR="00A87DAE">
        <w:rPr>
          <w:rFonts w:ascii="Enedis Light" w:eastAsia="Enedis Black" w:hAnsi="Enedis Light"/>
        </w:rPr>
        <w:t>s</w:t>
      </w:r>
      <w:r w:rsidRPr="00710DF5">
        <w:rPr>
          <w:rFonts w:ascii="Enedis Light" w:eastAsia="Enedis Black" w:hAnsi="Enedis Light"/>
        </w:rPr>
        <w:t>ters</w:t>
      </w:r>
    </w:p>
    <w:p w14:paraId="44FB30F8" w14:textId="77777777" w:rsidR="001C4655" w:rsidRDefault="001C4655" w:rsidP="001C4655">
      <w:pPr>
        <w:rPr>
          <w:rFonts w:eastAsia="Enedis Black"/>
        </w:rPr>
      </w:pPr>
    </w:p>
    <w:p w14:paraId="6458C08F" w14:textId="77777777" w:rsidR="00781D4C" w:rsidRPr="00445CFD" w:rsidRDefault="00AC72EA" w:rsidP="00445CFD">
      <w:pPr>
        <w:pStyle w:val="Titre2"/>
        <w:rPr>
          <w:rFonts w:ascii="Enedis Light" w:hAnsi="Enedis Light"/>
          <w:b/>
          <w:color w:val="96CD32"/>
          <w:sz w:val="28"/>
        </w:rPr>
      </w:pPr>
      <w:bookmarkStart w:id="32" w:name="_Toc211848896"/>
      <w:r w:rsidRPr="008D562B">
        <w:rPr>
          <w:rFonts w:ascii="Enedis Light" w:hAnsi="Enedis Light"/>
          <w:b/>
          <w:color w:val="96CD32"/>
          <w:sz w:val="28"/>
        </w:rPr>
        <w:t>Article 2.7   Sécurité du kart et du Pilote</w:t>
      </w:r>
      <w:bookmarkEnd w:id="32"/>
    </w:p>
    <w:p w14:paraId="1E2763D7" w14:textId="5A1F0ADC" w:rsidR="00AC72EA" w:rsidRPr="00AC72EA" w:rsidRDefault="00AC72EA" w:rsidP="002A6F03">
      <w:pPr>
        <w:widowControl w:val="0"/>
        <w:pBdr>
          <w:top w:val="nil"/>
          <w:left w:val="nil"/>
          <w:bottom w:val="nil"/>
          <w:right w:val="nil"/>
          <w:between w:val="nil"/>
        </w:pBdr>
        <w:spacing w:before="116"/>
        <w:ind w:right="794"/>
        <w:jc w:val="both"/>
        <w:rPr>
          <w:rFonts w:ascii="Enedis Light" w:eastAsia="Enedis Light" w:hAnsi="Enedis Light" w:cs="Enedis Light"/>
          <w:color w:val="000000"/>
        </w:rPr>
      </w:pPr>
      <w:r w:rsidRPr="00AC72EA">
        <w:rPr>
          <w:rFonts w:ascii="Enedis Light" w:eastAsia="Enedis Light" w:hAnsi="Enedis Light" w:cs="Enedis Light"/>
          <w:color w:val="000000"/>
        </w:rPr>
        <w:t xml:space="preserve">D’une manière générale, le modèle du châssis et les pneus doivent être choisis en fonction des performances du moteur et du poids du kart complet afin d’assurer le maximum de sécurité au pilote d’un point de vue tenue de route et freinage. Ce dernier point sera particulièrement surveillé par les commissaires techniques de la Rencontre </w:t>
      </w:r>
      <w:r w:rsidRPr="00AC72EA">
        <w:rPr>
          <w:rFonts w:ascii="Enedis Light" w:eastAsia="Enedis Light" w:hAnsi="Enedis Light" w:cs="Enedis Light"/>
        </w:rPr>
        <w:t>Enedis EV Challenge</w:t>
      </w:r>
      <w:r w:rsidR="00623E15">
        <w:rPr>
          <w:rFonts w:ascii="Enedis Light" w:eastAsia="Enedis Light" w:hAnsi="Enedis Light" w:cs="Enedis Light"/>
          <w:color w:val="000000"/>
        </w:rPr>
        <w:t xml:space="preserve"> 202</w:t>
      </w:r>
      <w:r w:rsidR="00BF382D">
        <w:rPr>
          <w:rFonts w:ascii="Enedis Light" w:eastAsia="Enedis Light" w:hAnsi="Enedis Light" w:cs="Enedis Light"/>
          <w:color w:val="000000"/>
        </w:rPr>
        <w:t>6</w:t>
      </w:r>
      <w:r w:rsidRPr="00AC72EA">
        <w:rPr>
          <w:rFonts w:ascii="Enedis Light" w:eastAsia="Enedis Light" w:hAnsi="Enedis Light" w:cs="Enedis Light"/>
          <w:color w:val="000000"/>
        </w:rPr>
        <w:t>.</w:t>
      </w:r>
    </w:p>
    <w:p w14:paraId="4D2E30C2" w14:textId="77777777" w:rsidR="00880AB8" w:rsidRDefault="00AC72EA" w:rsidP="002A6F03">
      <w:pPr>
        <w:widowControl w:val="0"/>
        <w:pBdr>
          <w:top w:val="nil"/>
          <w:left w:val="nil"/>
          <w:bottom w:val="nil"/>
          <w:right w:val="nil"/>
          <w:between w:val="nil"/>
        </w:pBdr>
        <w:spacing w:before="120"/>
        <w:ind w:right="793"/>
        <w:jc w:val="both"/>
        <w:rPr>
          <w:rFonts w:ascii="Enedis Light" w:eastAsia="Enedis Light" w:hAnsi="Enedis Light" w:cs="Enedis Light"/>
          <w:color w:val="000000"/>
        </w:rPr>
      </w:pPr>
      <w:r w:rsidRPr="00AC72EA">
        <w:rPr>
          <w:rFonts w:ascii="Enedis Light" w:eastAsia="Enedis Light" w:hAnsi="Enedis Light" w:cs="Enedis Light"/>
          <w:color w:val="000000"/>
        </w:rPr>
        <w:t xml:space="preserve">Une protection électrique contre </w:t>
      </w:r>
      <w:r w:rsidR="004614AF" w:rsidRPr="00AC72EA">
        <w:rPr>
          <w:rFonts w:ascii="Enedis Light" w:eastAsia="Enedis Light" w:hAnsi="Enedis Light" w:cs="Enedis Light"/>
          <w:color w:val="000000"/>
        </w:rPr>
        <w:t>les courts-circuits</w:t>
      </w:r>
      <w:r w:rsidRPr="00AC72EA">
        <w:rPr>
          <w:rFonts w:ascii="Enedis Light" w:eastAsia="Enedis Light" w:hAnsi="Enedis Light" w:cs="Enedis Light"/>
          <w:color w:val="000000"/>
        </w:rPr>
        <w:t xml:space="preserve"> devra être installée ainsi qu’un coupe-circuit général, de type coup-de-poing d’arrêt d’urgence.</w:t>
      </w:r>
    </w:p>
    <w:p w14:paraId="286255B7" w14:textId="77777777" w:rsidR="00AB6554" w:rsidRDefault="00AB6554" w:rsidP="002A6F03">
      <w:pPr>
        <w:rPr>
          <w:rFonts w:ascii="Enedis Light" w:eastAsia="Enedis Black" w:hAnsi="Enedis Light"/>
        </w:rPr>
      </w:pPr>
    </w:p>
    <w:p w14:paraId="54C8FA3A" w14:textId="1E2C666E" w:rsidR="00AC72EA" w:rsidRPr="002A6F03" w:rsidRDefault="00AC72EA" w:rsidP="002A6F03">
      <w:pPr>
        <w:rPr>
          <w:rFonts w:ascii="Enedis Light" w:eastAsia="Enedis Black" w:hAnsi="Enedis Light"/>
          <w:color w:val="000000"/>
        </w:rPr>
      </w:pPr>
      <w:r w:rsidRPr="002A6F03">
        <w:rPr>
          <w:rFonts w:ascii="Enedis Light" w:eastAsia="Enedis Black" w:hAnsi="Enedis Light"/>
        </w:rPr>
        <w:t>Chaque équipe devra disposer d’un extincteur au dioxyde de carbone CO</w:t>
      </w:r>
      <w:r w:rsidRPr="002A6F03">
        <w:rPr>
          <w:rFonts w:ascii="Enedis Light" w:eastAsia="Enedis Black" w:hAnsi="Enedis Light"/>
          <w:vertAlign w:val="subscript"/>
        </w:rPr>
        <w:t>2</w:t>
      </w:r>
      <w:r w:rsidRPr="002A6F03">
        <w:rPr>
          <w:rFonts w:ascii="Enedis Light" w:eastAsia="Enedis Black" w:hAnsi="Enedis Light"/>
        </w:rPr>
        <w:t xml:space="preserve"> pour des feux de Classe C (anciennement classe E) appareils électriques sous tension.</w:t>
      </w:r>
    </w:p>
    <w:p w14:paraId="5A884DF8" w14:textId="5AE44570" w:rsidR="00AC72EA" w:rsidRPr="002A6F03" w:rsidRDefault="00AC72EA" w:rsidP="002A6F03">
      <w:pPr>
        <w:rPr>
          <w:rFonts w:ascii="Enedis Light" w:eastAsia="Enedis Black" w:hAnsi="Enedis Light"/>
          <w:color w:val="000000"/>
        </w:rPr>
      </w:pPr>
      <w:r w:rsidRPr="002A6F03">
        <w:rPr>
          <w:rFonts w:ascii="Enedis Light" w:eastAsia="Enedis Black" w:hAnsi="Enedis Light"/>
        </w:rPr>
        <w:t>La poudre est également efficace mais le matériel adjacent est irrécupérable : la poudre est corrosive et difficile à nettoyer.</w:t>
      </w:r>
      <w:r w:rsidR="004B2A0F">
        <w:rPr>
          <w:rFonts w:ascii="Enedis Light" w:eastAsia="Enedis Black" w:hAnsi="Enedis Light"/>
        </w:rPr>
        <w:t xml:space="preserve"> Ou d’une bâche adéquate pour étouffer le feu</w:t>
      </w:r>
    </w:p>
    <w:p w14:paraId="722B00AE" w14:textId="77777777" w:rsidR="00AC72EA" w:rsidRPr="00AC72EA" w:rsidRDefault="00AC72EA" w:rsidP="002A6F03">
      <w:pPr>
        <w:jc w:val="both"/>
        <w:rPr>
          <w:rFonts w:ascii="Enedis Light" w:hAnsi="Enedis Light"/>
        </w:rPr>
      </w:pPr>
    </w:p>
    <w:p w14:paraId="4CE14476" w14:textId="77777777" w:rsidR="00AC72EA" w:rsidRPr="00AC72EA" w:rsidRDefault="00AC72EA" w:rsidP="002A6F03">
      <w:pPr>
        <w:jc w:val="both"/>
        <w:rPr>
          <w:rFonts w:ascii="Enedis Light" w:hAnsi="Enedis Light"/>
        </w:rPr>
      </w:pPr>
      <w:r w:rsidRPr="00AC72EA">
        <w:rPr>
          <w:rFonts w:ascii="Enedis Light" w:hAnsi="Enedis Light"/>
        </w:rPr>
        <w:t>Quand le kart sera en charge un voyant rouge sera allumé</w:t>
      </w:r>
      <w:r w:rsidR="00B15C4F">
        <w:rPr>
          <w:rFonts w:ascii="Enedis Light" w:hAnsi="Enedis Light"/>
        </w:rPr>
        <w:t>.</w:t>
      </w:r>
    </w:p>
    <w:p w14:paraId="52DD82EF" w14:textId="77777777" w:rsidR="00623E15" w:rsidRDefault="00AC72EA" w:rsidP="002A6F03">
      <w:pPr>
        <w:jc w:val="both"/>
        <w:rPr>
          <w:rFonts w:ascii="Enedis Light" w:hAnsi="Enedis Light"/>
        </w:rPr>
      </w:pPr>
      <w:r w:rsidRPr="00AC72EA">
        <w:rPr>
          <w:rFonts w:ascii="Enedis Light" w:hAnsi="Enedis Light"/>
        </w:rPr>
        <w:t>Quand le kart est “</w:t>
      </w:r>
      <w:r w:rsidR="00781D4C" w:rsidRPr="00AC72EA">
        <w:rPr>
          <w:rFonts w:ascii="Enedis Light" w:hAnsi="Enedis Light"/>
        </w:rPr>
        <w:t>démarré</w:t>
      </w:r>
      <w:r w:rsidRPr="00AC72EA">
        <w:rPr>
          <w:rFonts w:ascii="Enedis Light" w:hAnsi="Enedis Light"/>
        </w:rPr>
        <w:t>” pour rejoindre la piste un voyant de couleur vert sera allumé</w:t>
      </w:r>
      <w:r w:rsidR="00B15C4F">
        <w:rPr>
          <w:rFonts w:ascii="Enedis Light" w:hAnsi="Enedis Light"/>
        </w:rPr>
        <w:t>.</w:t>
      </w:r>
      <w:r w:rsidRPr="00AC72EA">
        <w:rPr>
          <w:rFonts w:ascii="Enedis Light" w:hAnsi="Enedis Light"/>
        </w:rPr>
        <w:t xml:space="preserve"> </w:t>
      </w:r>
    </w:p>
    <w:p w14:paraId="42C6D796" w14:textId="77777777" w:rsidR="00623E15" w:rsidRPr="00AC72EA" w:rsidRDefault="00623E15" w:rsidP="00AC72EA">
      <w:pPr>
        <w:rPr>
          <w:rFonts w:ascii="Enedis Light" w:hAnsi="Enedis Light"/>
        </w:rPr>
      </w:pPr>
    </w:p>
    <w:p w14:paraId="6A45D6AE" w14:textId="77777777" w:rsidR="001A3C75" w:rsidRDefault="001A3C75" w:rsidP="00445CFD">
      <w:pPr>
        <w:rPr>
          <w:rFonts w:ascii="Enedis Light" w:hAnsi="Enedis Light"/>
          <w:u w:val="single"/>
        </w:rPr>
      </w:pPr>
    </w:p>
    <w:p w14:paraId="6E55884A" w14:textId="77777777" w:rsidR="001A3C75" w:rsidRDefault="001A3C75" w:rsidP="00445CFD">
      <w:pPr>
        <w:rPr>
          <w:rFonts w:ascii="Enedis Light" w:hAnsi="Enedis Light"/>
          <w:u w:val="single"/>
        </w:rPr>
      </w:pPr>
    </w:p>
    <w:p w14:paraId="770227C9" w14:textId="1449CD4C" w:rsidR="00781D4C" w:rsidRDefault="00AC72EA" w:rsidP="00445CFD">
      <w:pPr>
        <w:rPr>
          <w:rFonts w:ascii="Enedis Light" w:hAnsi="Enedis Light"/>
          <w:u w:val="single"/>
        </w:rPr>
      </w:pPr>
      <w:r w:rsidRPr="00AC72EA">
        <w:rPr>
          <w:rFonts w:ascii="Enedis Light" w:hAnsi="Enedis Light"/>
          <w:u w:val="single"/>
        </w:rPr>
        <w:lastRenderedPageBreak/>
        <w:t xml:space="preserve">Protection </w:t>
      </w:r>
      <w:r w:rsidR="00781D4C" w:rsidRPr="00AC72EA">
        <w:rPr>
          <w:rFonts w:ascii="Enedis Light" w:hAnsi="Enedis Light"/>
          <w:u w:val="single"/>
        </w:rPr>
        <w:t>pilote :</w:t>
      </w:r>
    </w:p>
    <w:p w14:paraId="6ACC6C7F" w14:textId="77777777" w:rsidR="00781D4C" w:rsidRPr="00781D4C" w:rsidRDefault="00781D4C" w:rsidP="003A32BC">
      <w:pPr>
        <w:pStyle w:val="Paragraphedeliste"/>
        <w:numPr>
          <w:ilvl w:val="0"/>
          <w:numId w:val="2"/>
        </w:numPr>
        <w:rPr>
          <w:rFonts w:ascii="Enedis Light" w:hAnsi="Enedis Light"/>
        </w:rPr>
      </w:pPr>
      <w:r w:rsidRPr="00781D4C">
        <w:rPr>
          <w:rFonts w:ascii="Enedis Light" w:hAnsi="Enedis Light"/>
        </w:rPr>
        <w:t>Casque intégral</w:t>
      </w:r>
    </w:p>
    <w:p w14:paraId="4D2806BB" w14:textId="77777777" w:rsidR="00781D4C" w:rsidRPr="00781D4C" w:rsidRDefault="00781D4C" w:rsidP="003A32BC">
      <w:pPr>
        <w:pStyle w:val="Paragraphedeliste"/>
        <w:numPr>
          <w:ilvl w:val="0"/>
          <w:numId w:val="2"/>
        </w:numPr>
        <w:rPr>
          <w:rFonts w:ascii="Enedis Light" w:hAnsi="Enedis Light"/>
        </w:rPr>
      </w:pPr>
      <w:r w:rsidRPr="00781D4C">
        <w:rPr>
          <w:rFonts w:ascii="Enedis Light" w:hAnsi="Enedis Light"/>
        </w:rPr>
        <w:t xml:space="preserve">Combinaison homologuée </w:t>
      </w:r>
    </w:p>
    <w:p w14:paraId="77CF44DB" w14:textId="77777777" w:rsidR="00781D4C" w:rsidRPr="00781D4C" w:rsidRDefault="00781D4C" w:rsidP="003A32BC">
      <w:pPr>
        <w:pStyle w:val="Paragraphedeliste"/>
        <w:numPr>
          <w:ilvl w:val="0"/>
          <w:numId w:val="2"/>
        </w:numPr>
        <w:rPr>
          <w:rFonts w:ascii="Enedis Light" w:hAnsi="Enedis Light"/>
        </w:rPr>
      </w:pPr>
      <w:r w:rsidRPr="00781D4C">
        <w:rPr>
          <w:rFonts w:ascii="Enedis Light" w:hAnsi="Enedis Light"/>
        </w:rPr>
        <w:t>Gants</w:t>
      </w:r>
    </w:p>
    <w:p w14:paraId="0901237A" w14:textId="77777777" w:rsidR="00781D4C" w:rsidRPr="00781D4C" w:rsidRDefault="00781D4C" w:rsidP="003A32BC">
      <w:pPr>
        <w:pStyle w:val="Paragraphedeliste"/>
        <w:numPr>
          <w:ilvl w:val="0"/>
          <w:numId w:val="2"/>
        </w:numPr>
        <w:rPr>
          <w:rFonts w:ascii="Enedis Light" w:hAnsi="Enedis Light"/>
        </w:rPr>
      </w:pPr>
      <w:r w:rsidRPr="00781D4C">
        <w:rPr>
          <w:rFonts w:ascii="Enedis Light" w:hAnsi="Enedis Light"/>
        </w:rPr>
        <w:t>Bottines</w:t>
      </w:r>
    </w:p>
    <w:p w14:paraId="07B8B7F8" w14:textId="77777777" w:rsidR="00781D4C" w:rsidRPr="00781D4C" w:rsidRDefault="00781D4C" w:rsidP="003A32BC">
      <w:pPr>
        <w:pStyle w:val="Paragraphedeliste"/>
        <w:numPr>
          <w:ilvl w:val="0"/>
          <w:numId w:val="2"/>
        </w:numPr>
        <w:rPr>
          <w:rFonts w:ascii="Enedis Light" w:hAnsi="Enedis Light"/>
        </w:rPr>
      </w:pPr>
      <w:r w:rsidRPr="00781D4C">
        <w:rPr>
          <w:rFonts w:ascii="Enedis Light" w:hAnsi="Enedis Light"/>
        </w:rPr>
        <w:t xml:space="preserve">Le port de la minerve et </w:t>
      </w:r>
      <w:r w:rsidRPr="00623E15">
        <w:rPr>
          <w:rFonts w:ascii="Enedis Light" w:hAnsi="Enedis Light"/>
        </w:rPr>
        <w:t>du protège c</w:t>
      </w:r>
      <w:r w:rsidR="00B15C4F" w:rsidRPr="00623E15">
        <w:rPr>
          <w:rFonts w:ascii="Enedis Light" w:hAnsi="Enedis Light"/>
        </w:rPr>
        <w:t>ô</w:t>
      </w:r>
      <w:r w:rsidRPr="00623E15">
        <w:rPr>
          <w:rFonts w:ascii="Enedis Light" w:hAnsi="Enedis Light"/>
        </w:rPr>
        <w:t>t</w:t>
      </w:r>
      <w:r w:rsidR="00B15C4F" w:rsidRPr="00623E15">
        <w:rPr>
          <w:rFonts w:ascii="Enedis Light" w:hAnsi="Enedis Light"/>
        </w:rPr>
        <w:t>e</w:t>
      </w:r>
      <w:r w:rsidRPr="00623E15">
        <w:rPr>
          <w:rFonts w:ascii="Enedis Light" w:hAnsi="Enedis Light"/>
        </w:rPr>
        <w:t xml:space="preserve"> est </w:t>
      </w:r>
      <w:r w:rsidRPr="00781D4C">
        <w:rPr>
          <w:rFonts w:ascii="Enedis Light" w:hAnsi="Enedis Light"/>
        </w:rPr>
        <w:t>fortement conseillé.</w:t>
      </w:r>
    </w:p>
    <w:p w14:paraId="2A007E63" w14:textId="77777777" w:rsidR="00AB6554" w:rsidRDefault="00AB6554" w:rsidP="00445CFD">
      <w:pPr>
        <w:jc w:val="both"/>
        <w:rPr>
          <w:rFonts w:ascii="Enedis Light" w:hAnsi="Enedis Light"/>
          <w:u w:val="single"/>
        </w:rPr>
      </w:pPr>
    </w:p>
    <w:p w14:paraId="2C499959" w14:textId="5F7F1975" w:rsidR="00781D4C" w:rsidRPr="00781D4C" w:rsidRDefault="00781D4C" w:rsidP="00445CFD">
      <w:pPr>
        <w:jc w:val="both"/>
        <w:rPr>
          <w:rFonts w:ascii="Enedis Light" w:hAnsi="Enedis Light"/>
          <w:u w:val="single"/>
        </w:rPr>
      </w:pPr>
      <w:r w:rsidRPr="00781D4C">
        <w:rPr>
          <w:rFonts w:ascii="Enedis Light" w:hAnsi="Enedis Light"/>
          <w:u w:val="single"/>
        </w:rPr>
        <w:t xml:space="preserve">A savoir : </w:t>
      </w:r>
    </w:p>
    <w:p w14:paraId="3276E2F1" w14:textId="0F8D80B4" w:rsidR="00AC72EA" w:rsidRDefault="00AC72EA" w:rsidP="00445CFD">
      <w:pPr>
        <w:jc w:val="both"/>
        <w:rPr>
          <w:rFonts w:ascii="Enedis Light" w:eastAsia="Enedis Light" w:hAnsi="Enedis Light" w:cs="Enedis Light"/>
          <w:color w:val="000000"/>
        </w:rPr>
      </w:pPr>
      <w:r w:rsidRPr="00AC72EA">
        <w:rPr>
          <w:rFonts w:ascii="Enedis Light" w:hAnsi="Enedis Light"/>
        </w:rPr>
        <w:t>Combinaison : homologuée ou ayant été homologuée selon les normes édictées par la FFSA ou combinaison de conduite, en tissu, bien ajustée, et fermée par un système de fermeture éclair. Dans tous les cas, l’équipement minimum obligatoire pour le conducteur doit être composé de :  Un casque intégral homologué selon les normes édictées par la FFSA (Fédération Française du Sport Automobile), avec visière, adapté à la tête du conducteur, sans attache autre que le système de fermeture d’origine</w:t>
      </w:r>
      <w:r w:rsidR="00B15C4F">
        <w:rPr>
          <w:rFonts w:ascii="Enedis Light" w:hAnsi="Enedis Light"/>
        </w:rPr>
        <w:t>.</w:t>
      </w:r>
      <w:r w:rsidRPr="00781D4C">
        <w:rPr>
          <w:rFonts w:ascii="Enedis Light" w:hAnsi="Enedis Light"/>
        </w:rPr>
        <w:t xml:space="preserve">  </w:t>
      </w:r>
      <w:r w:rsidRPr="00B15C4F">
        <w:rPr>
          <w:rFonts w:ascii="Enedis Light" w:hAnsi="Enedis Light"/>
        </w:rPr>
        <w:t>Le port d’une écharpe, d’un foulard ou de tout autre vêtement flottant porté au niveau du coup, même à l’intérieur d’une combinaison, est interdit à toute personne qui roule dans un kart, afin d’assurer une obligation de sécurité et de moyen. Par ailleurs, les cheveux longs devront être attachés de manière à ne pas dépasser du casque</w:t>
      </w:r>
      <w:r w:rsidR="00A87DAE">
        <w:rPr>
          <w:rFonts w:ascii="Enedis Light" w:hAnsi="Enedis Light"/>
        </w:rPr>
        <w:t xml:space="preserve"> </w:t>
      </w:r>
      <w:r w:rsidR="000A266D">
        <w:rPr>
          <w:rFonts w:ascii="Enedis Light" w:hAnsi="Enedis Light"/>
        </w:rPr>
        <w:t>(ou</w:t>
      </w:r>
      <w:r w:rsidR="00A87DAE">
        <w:rPr>
          <w:rFonts w:ascii="Enedis Light" w:hAnsi="Enedis Light"/>
        </w:rPr>
        <w:t xml:space="preserve"> dans la combinaison)</w:t>
      </w:r>
      <w:r w:rsidRPr="00B15C4F">
        <w:rPr>
          <w:rFonts w:ascii="Enedis Light" w:hAnsi="Enedis Light"/>
        </w:rPr>
        <w:t>.</w:t>
      </w:r>
      <w:r w:rsidRPr="00AC72EA">
        <w:rPr>
          <w:rFonts w:ascii="Enedis Light" w:hAnsi="Enedis Light"/>
        </w:rPr>
        <w:t xml:space="preserve"> </w:t>
      </w:r>
    </w:p>
    <w:p w14:paraId="2DE403A5" w14:textId="77777777" w:rsidR="00AC72EA" w:rsidRPr="00AC72EA" w:rsidRDefault="00AC72EA" w:rsidP="00AC72EA">
      <w:pPr>
        <w:rPr>
          <w:rFonts w:eastAsia="Enedis Black"/>
        </w:rPr>
      </w:pPr>
    </w:p>
    <w:p w14:paraId="7A8C1680" w14:textId="77777777" w:rsidR="00710DF5" w:rsidRPr="00445CFD" w:rsidRDefault="00C5445A" w:rsidP="00445CFD">
      <w:pPr>
        <w:pStyle w:val="Titre2"/>
        <w:rPr>
          <w:rFonts w:ascii="Enedis Light" w:hAnsi="Enedis Light"/>
          <w:b/>
          <w:color w:val="92D050"/>
          <w:sz w:val="28"/>
        </w:rPr>
      </w:pPr>
      <w:bookmarkStart w:id="33" w:name="_Toc211848897"/>
      <w:r w:rsidRPr="008D562B">
        <w:rPr>
          <w:rFonts w:ascii="Enedis Light" w:hAnsi="Enedis Light"/>
          <w:b/>
          <w:color w:val="96CD32"/>
          <w:sz w:val="28"/>
        </w:rPr>
        <w:t>Article 2.8   Décoration du kart</w:t>
      </w:r>
      <w:bookmarkEnd w:id="33"/>
    </w:p>
    <w:p w14:paraId="1A40DC87" w14:textId="77777777" w:rsidR="00C5445A" w:rsidRDefault="00C5445A" w:rsidP="00445CFD">
      <w:pPr>
        <w:widowControl w:val="0"/>
        <w:pBdr>
          <w:top w:val="nil"/>
          <w:left w:val="nil"/>
          <w:bottom w:val="nil"/>
          <w:right w:val="nil"/>
          <w:between w:val="nil"/>
        </w:pBdr>
        <w:spacing w:before="116"/>
        <w:ind w:right="227"/>
        <w:jc w:val="both"/>
        <w:rPr>
          <w:rFonts w:ascii="Enedis Light" w:eastAsia="Enedis Light" w:hAnsi="Enedis Light" w:cs="Enedis Light"/>
          <w:color w:val="000000"/>
        </w:rPr>
      </w:pPr>
      <w:r>
        <w:rPr>
          <w:rFonts w:ascii="Enedis Light" w:eastAsia="Enedis Light" w:hAnsi="Enedis Light" w:cs="Enedis Light"/>
          <w:color w:val="000000"/>
        </w:rPr>
        <w:t xml:space="preserve">La décoration du kart ne devra pas faire allusion à des marques d’alcools ou de tabac, n’y comporter de message dégradant pour la condition d’un quelconque groupe </w:t>
      </w:r>
      <w:r w:rsidRPr="00623E15">
        <w:rPr>
          <w:rFonts w:ascii="Enedis Light" w:eastAsia="Enedis Light" w:hAnsi="Enedis Light" w:cs="Enedis Light"/>
        </w:rPr>
        <w:t>socioculturel</w:t>
      </w:r>
      <w:r w:rsidR="00473289" w:rsidRPr="00623E15">
        <w:rPr>
          <w:rFonts w:ascii="Enedis Light" w:eastAsia="Enedis Light" w:hAnsi="Enedis Light" w:cs="Enedis Light"/>
        </w:rPr>
        <w:t xml:space="preserve"> ou à caractère sexuel</w:t>
      </w:r>
      <w:r w:rsidRPr="00623E15">
        <w:rPr>
          <w:rFonts w:ascii="Enedis Light" w:eastAsia="Enedis Light" w:hAnsi="Enedis Light" w:cs="Enedis Light"/>
        </w:rPr>
        <w:t xml:space="preserve">. </w:t>
      </w:r>
      <w:r>
        <w:rPr>
          <w:rFonts w:ascii="Enedis Light" w:eastAsia="Enedis Light" w:hAnsi="Enedis Light" w:cs="Enedis Light"/>
          <w:color w:val="000000"/>
        </w:rPr>
        <w:t xml:space="preserve">Les logos et images utilisés devront être </w:t>
      </w:r>
      <w:r>
        <w:rPr>
          <w:rFonts w:ascii="Enedis Light" w:eastAsia="Enedis Light" w:hAnsi="Enedis Light" w:cs="Enedis Light"/>
        </w:rPr>
        <w:t>libres</w:t>
      </w:r>
      <w:r>
        <w:rPr>
          <w:rFonts w:ascii="Enedis Light" w:eastAsia="Enedis Light" w:hAnsi="Enedis Light" w:cs="Enedis Light"/>
          <w:color w:val="000000"/>
        </w:rPr>
        <w:t xml:space="preserve"> de droit ou avoir fait l’objet d’une autorisation préalable.</w:t>
      </w:r>
    </w:p>
    <w:p w14:paraId="3FD908D7" w14:textId="7179B2C2" w:rsidR="00061F52" w:rsidRPr="00061F52" w:rsidRDefault="00CF07A2" w:rsidP="00061F52">
      <w:pPr>
        <w:rPr>
          <w:rFonts w:eastAsia="Enedis Black"/>
        </w:rPr>
      </w:pPr>
      <w:r>
        <w:rPr>
          <w:rFonts w:eastAsia="Enedis Black"/>
        </w:rPr>
        <w:t xml:space="preserve"> </w:t>
      </w:r>
    </w:p>
    <w:p w14:paraId="2338E999" w14:textId="77777777" w:rsidR="00C5445A" w:rsidRPr="00445CFD" w:rsidRDefault="00C5445A" w:rsidP="00445CFD">
      <w:pPr>
        <w:pStyle w:val="Titre2"/>
        <w:spacing w:line="360" w:lineRule="auto"/>
        <w:rPr>
          <w:rFonts w:ascii="Enedis Light" w:hAnsi="Enedis Light"/>
          <w:b/>
          <w:color w:val="96CD32"/>
          <w:sz w:val="28"/>
        </w:rPr>
      </w:pPr>
      <w:bookmarkStart w:id="34" w:name="_Toc211848898"/>
      <w:r w:rsidRPr="008D562B">
        <w:rPr>
          <w:rFonts w:ascii="Enedis Light" w:hAnsi="Enedis Light"/>
          <w:b/>
          <w:color w:val="96CD32"/>
          <w:sz w:val="28"/>
        </w:rPr>
        <w:t>Article 2.9   Télémétrie</w:t>
      </w:r>
      <w:bookmarkEnd w:id="34"/>
    </w:p>
    <w:p w14:paraId="13CFC331" w14:textId="77777777" w:rsidR="00C5445A" w:rsidRDefault="00C5445A" w:rsidP="00445CFD">
      <w:pPr>
        <w:tabs>
          <w:tab w:val="left" w:pos="2568"/>
        </w:tabs>
        <w:jc w:val="both"/>
        <w:rPr>
          <w:rFonts w:ascii="Enedis Light" w:eastAsia="Enedis Light" w:hAnsi="Enedis Light" w:cs="Enedis Light"/>
        </w:rPr>
      </w:pPr>
      <w:r>
        <w:rPr>
          <w:rFonts w:ascii="Enedis Light" w:eastAsia="Enedis Light" w:hAnsi="Enedis Light" w:cs="Enedis Light"/>
        </w:rPr>
        <w:t xml:space="preserve">Les appareils de chronométrage automatique (appareils de chronométrage sur le kart) ne sont pas considérés comme de la télémétrie. Les appareils de chronométrage automatique ne doivent pas perturber les méthodes et équipements de chronométrage officiel. </w:t>
      </w:r>
    </w:p>
    <w:p w14:paraId="64424029" w14:textId="77777777" w:rsidR="00C5445A" w:rsidRDefault="00C5445A" w:rsidP="00445CFD">
      <w:pPr>
        <w:tabs>
          <w:tab w:val="left" w:pos="2568"/>
        </w:tabs>
        <w:jc w:val="both"/>
        <w:rPr>
          <w:rFonts w:ascii="Enedis Light" w:eastAsia="Enedis Light" w:hAnsi="Enedis Light" w:cs="Enedis Light"/>
        </w:rPr>
      </w:pPr>
      <w:r>
        <w:rPr>
          <w:rFonts w:ascii="Enedis Light" w:eastAsia="Enedis Light" w:hAnsi="Enedis Light" w:cs="Enedis Light"/>
        </w:rPr>
        <w:t>Il est permis de monter un ou plusieurs systèmes (écrans, etc.)</w:t>
      </w:r>
      <w:r w:rsidR="00473289" w:rsidRPr="00473289">
        <w:rPr>
          <w:rFonts w:ascii="Enedis Light" w:eastAsia="Enedis Light" w:hAnsi="Enedis Light" w:cs="Enedis Light"/>
          <w:color w:val="FF0000"/>
        </w:rPr>
        <w:t>.</w:t>
      </w:r>
      <w:r>
        <w:rPr>
          <w:rFonts w:ascii="Enedis Light" w:eastAsia="Enedis Light" w:hAnsi="Enedis Light" w:cs="Enedis Light"/>
        </w:rPr>
        <w:t xml:space="preserve"> Les tableaux de bord intégrés avec fonction de traçage électronique, de géolocalisation et d’acquisition de données sont autorisés. L’acquisition de données doit être limitée aux canaux énuméré</w:t>
      </w:r>
      <w:r w:rsidR="00445CFD">
        <w:rPr>
          <w:rFonts w:ascii="Enedis Light" w:eastAsia="Enedis Light" w:hAnsi="Enedis Light" w:cs="Enedis Light"/>
        </w:rPr>
        <w:t>s ci-dessous :</w:t>
      </w:r>
    </w:p>
    <w:p w14:paraId="441A3850"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Tension</w:t>
      </w:r>
    </w:p>
    <w:p w14:paraId="33ECC40D"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Vitesse</w:t>
      </w:r>
    </w:p>
    <w:p w14:paraId="4E937118"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Autonomie</w:t>
      </w:r>
    </w:p>
    <w:p w14:paraId="71099F3D"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Vitesse Max</w:t>
      </w:r>
    </w:p>
    <w:p w14:paraId="674E999A"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Puissance</w:t>
      </w:r>
    </w:p>
    <w:p w14:paraId="4861885A"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Température</w:t>
      </w:r>
    </w:p>
    <w:p w14:paraId="4C0661FB"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Heure</w:t>
      </w:r>
    </w:p>
    <w:p w14:paraId="0E3FC84A"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Temps au tour</w:t>
      </w:r>
    </w:p>
    <w:p w14:paraId="00E523A0"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Temps total</w:t>
      </w:r>
    </w:p>
    <w:p w14:paraId="2AB8EF56"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 xml:space="preserve">Nombre de tours </w:t>
      </w:r>
    </w:p>
    <w:p w14:paraId="14E5EA8D"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Distance parcourue</w:t>
      </w:r>
    </w:p>
    <w:p w14:paraId="250FB46E"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Erreurs</w:t>
      </w:r>
    </w:p>
    <w:p w14:paraId="39F384DE" w14:textId="77777777" w:rsidR="00C5445A" w:rsidRDefault="00C5445A" w:rsidP="003A32BC">
      <w:pPr>
        <w:numPr>
          <w:ilvl w:val="0"/>
          <w:numId w:val="1"/>
        </w:numPr>
        <w:pBdr>
          <w:top w:val="nil"/>
          <w:left w:val="nil"/>
          <w:bottom w:val="nil"/>
          <w:right w:val="nil"/>
          <w:between w:val="nil"/>
        </w:pBdr>
        <w:spacing w:line="259" w:lineRule="auto"/>
        <w:ind w:firstLine="360"/>
        <w:rPr>
          <w:rFonts w:ascii="Enedis Light" w:eastAsia="Enedis Light" w:hAnsi="Enedis Light" w:cs="Enedis Light"/>
          <w:color w:val="000000"/>
        </w:rPr>
      </w:pPr>
      <w:r>
        <w:rPr>
          <w:rFonts w:ascii="Enedis Light" w:eastAsia="Enedis Light" w:hAnsi="Enedis Light" w:cs="Enedis Light"/>
          <w:color w:val="000000"/>
        </w:rPr>
        <w:t>Capteur sur le volant (vérifie angle de braquage des roues avant lors d’un virage)</w:t>
      </w:r>
    </w:p>
    <w:p w14:paraId="2C1FFEA1" w14:textId="77777777" w:rsidR="00AC72EA" w:rsidRDefault="00C5445A" w:rsidP="003A32BC">
      <w:pPr>
        <w:numPr>
          <w:ilvl w:val="0"/>
          <w:numId w:val="1"/>
        </w:numPr>
        <w:pBdr>
          <w:top w:val="nil"/>
          <w:left w:val="nil"/>
          <w:bottom w:val="nil"/>
          <w:right w:val="nil"/>
          <w:between w:val="nil"/>
        </w:pBdr>
        <w:spacing w:after="160" w:line="259" w:lineRule="auto"/>
        <w:ind w:firstLine="360"/>
        <w:rPr>
          <w:rFonts w:ascii="Enedis Light" w:eastAsia="Enedis Light" w:hAnsi="Enedis Light" w:cs="Enedis Light"/>
          <w:color w:val="000000"/>
        </w:rPr>
      </w:pPr>
      <w:r>
        <w:rPr>
          <w:rFonts w:ascii="Enedis Light" w:eastAsia="Enedis Light" w:hAnsi="Enedis Light" w:cs="Enedis Light"/>
          <w:color w:val="000000"/>
        </w:rPr>
        <w:t>Capteur de la pédale d’accélérateur et du frein</w:t>
      </w:r>
    </w:p>
    <w:p w14:paraId="5ED63B8F" w14:textId="1634BC01" w:rsidR="00E434D6" w:rsidRPr="00623E15" w:rsidRDefault="00E434D6" w:rsidP="003A32BC">
      <w:pPr>
        <w:numPr>
          <w:ilvl w:val="0"/>
          <w:numId w:val="1"/>
        </w:numPr>
        <w:pBdr>
          <w:top w:val="nil"/>
          <w:left w:val="nil"/>
          <w:bottom w:val="nil"/>
          <w:right w:val="nil"/>
          <w:between w:val="nil"/>
        </w:pBdr>
        <w:spacing w:after="160" w:line="259" w:lineRule="auto"/>
        <w:ind w:firstLine="360"/>
        <w:rPr>
          <w:rFonts w:ascii="Enedis Light" w:eastAsia="Enedis Light" w:hAnsi="Enedis Light" w:cs="Enedis Light"/>
          <w:color w:val="000000"/>
        </w:rPr>
      </w:pPr>
      <w:r>
        <w:rPr>
          <w:rFonts w:ascii="Enedis Light" w:eastAsia="Enedis Light" w:hAnsi="Enedis Light" w:cs="Enedis Light"/>
          <w:color w:val="000000"/>
        </w:rPr>
        <w:lastRenderedPageBreak/>
        <w:t xml:space="preserve">Les systèmes </w:t>
      </w:r>
      <w:r w:rsidR="000F64C3">
        <w:rPr>
          <w:rFonts w:ascii="Enedis Light" w:eastAsia="Enedis Light" w:hAnsi="Enedis Light" w:cs="Enedis Light"/>
          <w:color w:val="000000"/>
        </w:rPr>
        <w:t>A</w:t>
      </w:r>
      <w:r>
        <w:rPr>
          <w:rFonts w:ascii="Enedis Light" w:eastAsia="Enedis Light" w:hAnsi="Enedis Light" w:cs="Enedis Light"/>
          <w:color w:val="000000"/>
        </w:rPr>
        <w:t>lfano et Mychron sont autorisés, il faut prendre le récepteur de bande magnétique</w:t>
      </w:r>
      <w:r w:rsidR="000F64C3">
        <w:rPr>
          <w:rFonts w:ascii="Enedis Light" w:eastAsia="Enedis Light" w:hAnsi="Enedis Light" w:cs="Enedis Light"/>
          <w:color w:val="000000"/>
        </w:rPr>
        <w:t>.</w:t>
      </w:r>
      <w:r>
        <w:rPr>
          <w:rFonts w:ascii="Enedis Light" w:eastAsia="Enedis Light" w:hAnsi="Enedis Light" w:cs="Enedis Light"/>
          <w:color w:val="000000"/>
        </w:rPr>
        <w:t xml:space="preserve"> </w:t>
      </w:r>
    </w:p>
    <w:p w14:paraId="1B35735F" w14:textId="77777777" w:rsidR="00C5445A" w:rsidRDefault="00C5445A" w:rsidP="00445CFD">
      <w:pPr>
        <w:spacing w:before="120"/>
        <w:ind w:right="791"/>
        <w:jc w:val="both"/>
        <w:rPr>
          <w:rFonts w:ascii="Enedis Light" w:eastAsia="Enedis Light" w:hAnsi="Enedis Light" w:cs="Enedis Light"/>
        </w:rPr>
      </w:pPr>
      <w:r>
        <w:rPr>
          <w:rFonts w:ascii="Enedis Light" w:eastAsia="Enedis Light" w:hAnsi="Enedis Light" w:cs="Enedis Light"/>
        </w:rPr>
        <w:t>Il sera possible d’avoir les remontés d’informations</w:t>
      </w:r>
      <w:r w:rsidR="00623E15">
        <w:rPr>
          <w:rFonts w:ascii="Enedis Light" w:eastAsia="Enedis Light" w:hAnsi="Enedis Light" w:cs="Enedis Light"/>
        </w:rPr>
        <w:t xml:space="preserve"> sur un PC au bord de la piste.</w:t>
      </w:r>
    </w:p>
    <w:p w14:paraId="49E398E2" w14:textId="02E29442" w:rsidR="001C4655" w:rsidRDefault="001C4655" w:rsidP="00AC72EA">
      <w:pPr>
        <w:spacing w:before="120"/>
        <w:ind w:left="232" w:right="791"/>
        <w:jc w:val="both"/>
        <w:rPr>
          <w:rFonts w:ascii="Enedis Light" w:eastAsia="Enedis Light" w:hAnsi="Enedis Light" w:cs="Enedis Light"/>
        </w:rPr>
      </w:pPr>
    </w:p>
    <w:p w14:paraId="312A1801" w14:textId="1743FAB6" w:rsidR="001C4655" w:rsidRPr="00445CFD" w:rsidRDefault="001C4655" w:rsidP="00445CFD">
      <w:pPr>
        <w:pStyle w:val="Titre2"/>
        <w:spacing w:line="360" w:lineRule="auto"/>
        <w:rPr>
          <w:rFonts w:ascii="Enedis Light" w:hAnsi="Enedis Light"/>
          <w:b/>
          <w:color w:val="96CD32"/>
          <w:sz w:val="28"/>
        </w:rPr>
      </w:pPr>
      <w:bookmarkStart w:id="35" w:name="_Toc211848899"/>
      <w:r w:rsidRPr="008D562B">
        <w:rPr>
          <w:rFonts w:ascii="Enedis Light" w:hAnsi="Enedis Light"/>
          <w:b/>
          <w:color w:val="96CD32"/>
          <w:sz w:val="28"/>
        </w:rPr>
        <w:t>Article 2.10 Fiche réglage</w:t>
      </w:r>
      <w:bookmarkEnd w:id="35"/>
    </w:p>
    <w:p w14:paraId="63C7A174" w14:textId="77777777" w:rsidR="001C4655" w:rsidRDefault="001C4655" w:rsidP="00445CFD">
      <w:pPr>
        <w:jc w:val="both"/>
        <w:rPr>
          <w:rFonts w:ascii="Enedis Light" w:eastAsia="Enedis Black" w:hAnsi="Enedis Light"/>
        </w:rPr>
      </w:pPr>
      <w:r w:rsidRPr="00623E15">
        <w:rPr>
          <w:rFonts w:ascii="Enedis Light" w:eastAsia="Enedis Black" w:hAnsi="Enedis Light"/>
        </w:rPr>
        <w:t>Une fiche de réglage châssis vous sera donné</w:t>
      </w:r>
      <w:r w:rsidR="00473289" w:rsidRPr="00623E15">
        <w:rPr>
          <w:rFonts w:ascii="Enedis Light" w:eastAsia="Enedis Black" w:hAnsi="Enedis Light"/>
        </w:rPr>
        <w:t>e</w:t>
      </w:r>
      <w:r w:rsidRPr="00623E15">
        <w:rPr>
          <w:rFonts w:ascii="Enedis Light" w:eastAsia="Enedis Black" w:hAnsi="Enedis Light"/>
        </w:rPr>
        <w:t>, elle vous permettra de noter les différents réglages effectués durant les essais.</w:t>
      </w:r>
      <w:r w:rsidR="00880AB8">
        <w:rPr>
          <w:rFonts w:ascii="Enedis Light" w:eastAsia="Enedis Black" w:hAnsi="Enedis Light"/>
        </w:rPr>
        <w:t xml:space="preserve"> Les possibilités de réglage sur un kart son</w:t>
      </w:r>
      <w:r w:rsidR="00A87DAE">
        <w:rPr>
          <w:rFonts w:ascii="Enedis Light" w:eastAsia="Enedis Black" w:hAnsi="Enedis Light"/>
        </w:rPr>
        <w:t>t</w:t>
      </w:r>
      <w:r w:rsidR="00880AB8">
        <w:rPr>
          <w:rFonts w:ascii="Enedis Light" w:eastAsia="Enedis Black" w:hAnsi="Enedis Light"/>
        </w:rPr>
        <w:t xml:space="preserve"> nombreuse</w:t>
      </w:r>
      <w:r w:rsidR="00A87DAE">
        <w:rPr>
          <w:rFonts w:ascii="Enedis Light" w:eastAsia="Enedis Black" w:hAnsi="Enedis Light"/>
        </w:rPr>
        <w:t>s</w:t>
      </w:r>
      <w:r w:rsidR="00880AB8">
        <w:rPr>
          <w:rFonts w:ascii="Enedis Light" w:eastAsia="Enedis Black" w:hAnsi="Enedis Light"/>
        </w:rPr>
        <w:t>,</w:t>
      </w:r>
    </w:p>
    <w:p w14:paraId="1B0B95F6" w14:textId="77777777" w:rsidR="00880AB8" w:rsidRDefault="00880AB8" w:rsidP="00445CFD">
      <w:pPr>
        <w:jc w:val="both"/>
        <w:rPr>
          <w:rFonts w:ascii="Enedis Light" w:eastAsia="Enedis Black" w:hAnsi="Enedis Light"/>
        </w:rPr>
      </w:pPr>
      <w:r>
        <w:rPr>
          <w:rFonts w:ascii="Enedis Light" w:eastAsia="Enedis Black" w:hAnsi="Enedis Light"/>
        </w:rPr>
        <w:t xml:space="preserve">Les réglages autorisés : </w:t>
      </w:r>
    </w:p>
    <w:p w14:paraId="364A7892" w14:textId="77777777" w:rsidR="00880AB8" w:rsidRDefault="00880AB8" w:rsidP="00445CFD">
      <w:pPr>
        <w:jc w:val="both"/>
        <w:rPr>
          <w:rFonts w:ascii="Enedis Light" w:eastAsia="Enedis Black" w:hAnsi="Enedis Light"/>
        </w:rPr>
      </w:pPr>
      <w:r>
        <w:rPr>
          <w:rFonts w:ascii="Enedis Light" w:eastAsia="Enedis Black" w:hAnsi="Enedis Light"/>
        </w:rPr>
        <w:t>Train avant : Chasse, Carrossage, Parallélisme, Hauteur du châssis, largeur des voies</w:t>
      </w:r>
    </w:p>
    <w:p w14:paraId="4518503E" w14:textId="77777777" w:rsidR="00880AB8" w:rsidRDefault="00880AB8" w:rsidP="00445CFD">
      <w:pPr>
        <w:jc w:val="both"/>
        <w:rPr>
          <w:rFonts w:ascii="Enedis Light" w:eastAsia="Enedis Black" w:hAnsi="Enedis Light"/>
        </w:rPr>
      </w:pPr>
      <w:r>
        <w:rPr>
          <w:rFonts w:ascii="Enedis Light" w:eastAsia="Enedis Black" w:hAnsi="Enedis Light"/>
        </w:rPr>
        <w:t>Train arrière : largeur des voies, hauteur du châssis</w:t>
      </w:r>
    </w:p>
    <w:p w14:paraId="11146C36" w14:textId="77777777" w:rsidR="001C4655" w:rsidRDefault="00880AB8" w:rsidP="00445CFD">
      <w:pPr>
        <w:jc w:val="both"/>
        <w:rPr>
          <w:rFonts w:ascii="Enedis Light" w:eastAsia="Enedis Black" w:hAnsi="Enedis Light"/>
        </w:rPr>
      </w:pPr>
      <w:r>
        <w:rPr>
          <w:rFonts w:ascii="Enedis Light" w:eastAsia="Enedis Black" w:hAnsi="Enedis Light"/>
        </w:rPr>
        <w:t>Une fiche de réglage vous sera transmise pour noter les r</w:t>
      </w:r>
      <w:r w:rsidR="00B30CF9">
        <w:rPr>
          <w:rFonts w:ascii="Enedis Light" w:eastAsia="Enedis Black" w:hAnsi="Enedis Light"/>
        </w:rPr>
        <w:t>é</w:t>
      </w:r>
      <w:r>
        <w:rPr>
          <w:rFonts w:ascii="Enedis Light" w:eastAsia="Enedis Black" w:hAnsi="Enedis Light"/>
        </w:rPr>
        <w:t>glages.</w:t>
      </w:r>
    </w:p>
    <w:p w14:paraId="384BA73E" w14:textId="250F6411" w:rsidR="00445CFD" w:rsidRDefault="00445CFD" w:rsidP="00445CFD">
      <w:pPr>
        <w:jc w:val="both"/>
        <w:rPr>
          <w:rFonts w:ascii="Enedis Light" w:eastAsia="Enedis Black" w:hAnsi="Enedis Light"/>
        </w:rPr>
      </w:pPr>
    </w:p>
    <w:p w14:paraId="34B3F2EB" w14:textId="5A7EAABA" w:rsidR="00445CFD" w:rsidRDefault="005A53A4" w:rsidP="00445CFD">
      <w:pPr>
        <w:jc w:val="both"/>
        <w:rPr>
          <w:rFonts w:ascii="Enedis Light" w:eastAsia="Enedis Black" w:hAnsi="Enedis Light"/>
        </w:rPr>
      </w:pPr>
      <w:r w:rsidRPr="001C4655">
        <w:rPr>
          <w:rFonts w:eastAsia="Enedis Black"/>
          <w:noProof/>
        </w:rPr>
        <w:drawing>
          <wp:anchor distT="0" distB="0" distL="114300" distR="114300" simplePos="0" relativeHeight="251675648" behindDoc="1" locked="0" layoutInCell="1" allowOverlap="1" wp14:anchorId="70467EEA" wp14:editId="49040FA5">
            <wp:simplePos x="0" y="0"/>
            <wp:positionH relativeFrom="margin">
              <wp:posOffset>558165</wp:posOffset>
            </wp:positionH>
            <wp:positionV relativeFrom="paragraph">
              <wp:posOffset>8255</wp:posOffset>
            </wp:positionV>
            <wp:extent cx="5430520" cy="4102735"/>
            <wp:effectExtent l="0" t="0" r="0" b="0"/>
            <wp:wrapTight wrapText="bothSides">
              <wp:wrapPolygon edited="0">
                <wp:start x="0" y="0"/>
                <wp:lineTo x="0" y="21463"/>
                <wp:lineTo x="21519" y="21463"/>
                <wp:lineTo x="21519" y="0"/>
                <wp:lineTo x="0" y="0"/>
              </wp:wrapPolygon>
            </wp:wrapTight>
            <wp:docPr id="2086793103" name="Image 1" descr="Une image contenant croquis,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93103" name="Image 1" descr="Une image contenant croquis, diagramme, Dessin technique, Pla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5430520" cy="4102735"/>
                    </a:xfrm>
                    <a:prstGeom prst="rect">
                      <a:avLst/>
                    </a:prstGeom>
                  </pic:spPr>
                </pic:pic>
              </a:graphicData>
            </a:graphic>
            <wp14:sizeRelH relativeFrom="page">
              <wp14:pctWidth>0</wp14:pctWidth>
            </wp14:sizeRelH>
            <wp14:sizeRelV relativeFrom="page">
              <wp14:pctHeight>0</wp14:pctHeight>
            </wp14:sizeRelV>
          </wp:anchor>
        </w:drawing>
      </w:r>
    </w:p>
    <w:p w14:paraId="7D34F5C7" w14:textId="5F067CCF" w:rsidR="00445CFD" w:rsidRDefault="00445CFD" w:rsidP="00445CFD">
      <w:pPr>
        <w:jc w:val="both"/>
        <w:rPr>
          <w:rFonts w:ascii="Enedis Light" w:eastAsia="Enedis Black" w:hAnsi="Enedis Light"/>
        </w:rPr>
      </w:pPr>
    </w:p>
    <w:p w14:paraId="0B4020A7" w14:textId="4664DA74" w:rsidR="00445CFD" w:rsidRDefault="00445CFD" w:rsidP="00445CFD">
      <w:pPr>
        <w:jc w:val="both"/>
        <w:rPr>
          <w:rFonts w:ascii="Enedis Light" w:eastAsia="Enedis Black" w:hAnsi="Enedis Light"/>
        </w:rPr>
      </w:pPr>
    </w:p>
    <w:p w14:paraId="1D7B270A" w14:textId="74845563" w:rsidR="00445CFD" w:rsidRDefault="00445CFD" w:rsidP="00445CFD">
      <w:pPr>
        <w:jc w:val="both"/>
        <w:rPr>
          <w:rFonts w:eastAsia="Enedis Black"/>
        </w:rPr>
      </w:pPr>
    </w:p>
    <w:p w14:paraId="0D0B8398" w14:textId="0841694A" w:rsidR="001C4655" w:rsidRDefault="001C4655" w:rsidP="001C4655">
      <w:pPr>
        <w:rPr>
          <w:rFonts w:eastAsia="Enedis Black"/>
        </w:rPr>
      </w:pPr>
    </w:p>
    <w:p w14:paraId="4F904CB7" w14:textId="31CFD893" w:rsidR="001C4655" w:rsidRDefault="001C4655" w:rsidP="001C4655">
      <w:pPr>
        <w:rPr>
          <w:rFonts w:eastAsia="Enedis Black"/>
        </w:rPr>
      </w:pPr>
    </w:p>
    <w:p w14:paraId="06971CD3" w14:textId="0EA178A5" w:rsidR="001C4655" w:rsidRDefault="001C4655" w:rsidP="001C4655">
      <w:pPr>
        <w:rPr>
          <w:rFonts w:eastAsia="Enedis Black"/>
        </w:rPr>
      </w:pPr>
    </w:p>
    <w:p w14:paraId="2A1F701D" w14:textId="77777777" w:rsidR="001C4655" w:rsidRDefault="001C4655" w:rsidP="001C4655">
      <w:pPr>
        <w:rPr>
          <w:rFonts w:eastAsia="Enedis Black"/>
        </w:rPr>
      </w:pPr>
    </w:p>
    <w:p w14:paraId="03EFCA41" w14:textId="186C75A6" w:rsidR="001C4655" w:rsidRDefault="001C4655" w:rsidP="001C4655">
      <w:pPr>
        <w:rPr>
          <w:rFonts w:eastAsia="Enedis Black"/>
        </w:rPr>
      </w:pPr>
    </w:p>
    <w:p w14:paraId="5F96A722" w14:textId="77777777" w:rsidR="001C4655" w:rsidRDefault="001C4655" w:rsidP="001C4655">
      <w:pPr>
        <w:rPr>
          <w:rFonts w:eastAsia="Enedis Black"/>
        </w:rPr>
      </w:pPr>
    </w:p>
    <w:p w14:paraId="5B95CD12" w14:textId="77777777" w:rsidR="001C4655" w:rsidRDefault="001C4655" w:rsidP="001C4655">
      <w:pPr>
        <w:rPr>
          <w:rFonts w:eastAsia="Enedis Black"/>
        </w:rPr>
      </w:pPr>
    </w:p>
    <w:p w14:paraId="5220BBB2" w14:textId="3D9D8916" w:rsidR="001C4655" w:rsidRDefault="001C4655" w:rsidP="001C4655">
      <w:pPr>
        <w:rPr>
          <w:rFonts w:eastAsia="Enedis Black"/>
        </w:rPr>
      </w:pPr>
    </w:p>
    <w:p w14:paraId="13CB595B" w14:textId="77777777" w:rsidR="00710DF5" w:rsidRDefault="00710DF5" w:rsidP="001C4655">
      <w:pPr>
        <w:rPr>
          <w:rFonts w:eastAsia="Enedis Black"/>
        </w:rPr>
      </w:pPr>
    </w:p>
    <w:p w14:paraId="6D9C8D39" w14:textId="68FDF96A" w:rsidR="00710DF5" w:rsidRDefault="00710DF5" w:rsidP="001C4655">
      <w:pPr>
        <w:rPr>
          <w:rFonts w:eastAsia="Enedis Black"/>
        </w:rPr>
      </w:pPr>
    </w:p>
    <w:p w14:paraId="675E05EE" w14:textId="6C56EC8C" w:rsidR="00710DF5" w:rsidRDefault="00710DF5" w:rsidP="001C4655">
      <w:pPr>
        <w:rPr>
          <w:rFonts w:eastAsia="Enedis Black"/>
        </w:rPr>
      </w:pPr>
    </w:p>
    <w:p w14:paraId="2FC17F8B" w14:textId="0ABCABAB" w:rsidR="001C4655" w:rsidRDefault="001C4655" w:rsidP="001C4655">
      <w:pPr>
        <w:rPr>
          <w:rFonts w:eastAsia="Enedis Black"/>
        </w:rPr>
      </w:pPr>
    </w:p>
    <w:p w14:paraId="608DEACE" w14:textId="0ECA3110" w:rsidR="00710DF5" w:rsidRDefault="00710DF5" w:rsidP="001C4655">
      <w:pPr>
        <w:rPr>
          <w:rFonts w:eastAsia="Enedis Black"/>
        </w:rPr>
      </w:pPr>
      <w:r>
        <w:rPr>
          <w:rFonts w:eastAsia="Enedis Black"/>
        </w:rPr>
        <w:t xml:space="preserve"> </w:t>
      </w:r>
    </w:p>
    <w:p w14:paraId="0A4F7224" w14:textId="77777777" w:rsidR="001C4655" w:rsidRDefault="001C4655" w:rsidP="001C4655">
      <w:pPr>
        <w:rPr>
          <w:rFonts w:eastAsia="Enedis Black"/>
        </w:rPr>
      </w:pPr>
    </w:p>
    <w:p w14:paraId="5AE48A43" w14:textId="77777777" w:rsidR="0051432D" w:rsidRDefault="0051432D" w:rsidP="001C4655">
      <w:pPr>
        <w:rPr>
          <w:rFonts w:eastAsia="Enedis Black"/>
        </w:rPr>
      </w:pPr>
    </w:p>
    <w:p w14:paraId="50F40DEB" w14:textId="77777777" w:rsidR="0051432D" w:rsidRDefault="0051432D" w:rsidP="001C4655">
      <w:pPr>
        <w:rPr>
          <w:rFonts w:eastAsia="Enedis Black"/>
        </w:rPr>
      </w:pPr>
    </w:p>
    <w:p w14:paraId="77A52294" w14:textId="77777777" w:rsidR="0051432D" w:rsidRDefault="0051432D" w:rsidP="001C4655">
      <w:pPr>
        <w:rPr>
          <w:rFonts w:eastAsia="Enedis Black"/>
        </w:rPr>
      </w:pPr>
    </w:p>
    <w:p w14:paraId="007DCDA8" w14:textId="76D9897E" w:rsidR="0051432D" w:rsidRDefault="0051432D" w:rsidP="001C4655">
      <w:pPr>
        <w:rPr>
          <w:rFonts w:eastAsia="Enedis Black"/>
        </w:rPr>
      </w:pPr>
    </w:p>
    <w:p w14:paraId="450EA2D7" w14:textId="5A4420C6" w:rsidR="0051432D" w:rsidRDefault="0051432D" w:rsidP="001C4655">
      <w:pPr>
        <w:rPr>
          <w:rFonts w:eastAsia="Enedis Black"/>
        </w:rPr>
      </w:pPr>
    </w:p>
    <w:p w14:paraId="3DD355C9" w14:textId="4DAEA032" w:rsidR="0051432D" w:rsidRDefault="0051432D" w:rsidP="001C4655">
      <w:pPr>
        <w:rPr>
          <w:rFonts w:eastAsia="Enedis Black"/>
        </w:rPr>
      </w:pPr>
    </w:p>
    <w:p w14:paraId="1A81F0B1" w14:textId="4DBFE918" w:rsidR="0051432D" w:rsidRDefault="0051432D" w:rsidP="001C4655">
      <w:pPr>
        <w:rPr>
          <w:rFonts w:eastAsia="Enedis Black"/>
        </w:rPr>
      </w:pPr>
    </w:p>
    <w:p w14:paraId="14663FC9" w14:textId="46FD9946" w:rsidR="00CA3CF7" w:rsidRDefault="00CA3CF7" w:rsidP="001C4655">
      <w:pPr>
        <w:rPr>
          <w:rFonts w:eastAsia="Enedis Black"/>
        </w:rPr>
      </w:pPr>
    </w:p>
    <w:p w14:paraId="7DF51417" w14:textId="77777777" w:rsidR="00CA3CF7" w:rsidRDefault="00CA3CF7" w:rsidP="001C4655">
      <w:pPr>
        <w:rPr>
          <w:rFonts w:eastAsia="Enedis Black"/>
        </w:rPr>
      </w:pPr>
    </w:p>
    <w:p w14:paraId="60A801F6" w14:textId="77777777" w:rsidR="00CA3CF7" w:rsidRDefault="00CA3CF7" w:rsidP="001C4655">
      <w:pPr>
        <w:rPr>
          <w:rFonts w:eastAsia="Enedis Black"/>
        </w:rPr>
      </w:pPr>
    </w:p>
    <w:p w14:paraId="0C0A835D" w14:textId="77777777" w:rsidR="00CA3CF7" w:rsidRDefault="00CA3CF7" w:rsidP="001C4655">
      <w:pPr>
        <w:rPr>
          <w:rFonts w:eastAsia="Enedis Black"/>
        </w:rPr>
      </w:pPr>
    </w:p>
    <w:p w14:paraId="5E803065" w14:textId="77777777" w:rsidR="00CA3CF7" w:rsidRDefault="00CA3CF7" w:rsidP="001C4655">
      <w:pPr>
        <w:rPr>
          <w:rFonts w:eastAsia="Enedis Black"/>
        </w:rPr>
      </w:pPr>
    </w:p>
    <w:p w14:paraId="44057558" w14:textId="77777777" w:rsidR="00CA3CF7" w:rsidRDefault="00CA3CF7" w:rsidP="001C4655">
      <w:pPr>
        <w:rPr>
          <w:rFonts w:eastAsia="Enedis Black"/>
        </w:rPr>
      </w:pPr>
    </w:p>
    <w:p w14:paraId="0967D27B" w14:textId="77777777" w:rsidR="00CA3CF7" w:rsidRDefault="00CA3CF7" w:rsidP="001C4655">
      <w:pPr>
        <w:rPr>
          <w:rFonts w:eastAsia="Enedis Black"/>
        </w:rPr>
      </w:pPr>
    </w:p>
    <w:p w14:paraId="4C77A17F" w14:textId="77777777" w:rsidR="00CA3CF7" w:rsidRDefault="00CA3CF7" w:rsidP="001C4655">
      <w:pPr>
        <w:rPr>
          <w:rFonts w:eastAsia="Enedis Black"/>
        </w:rPr>
      </w:pPr>
    </w:p>
    <w:p w14:paraId="2AE37AE9" w14:textId="77777777" w:rsidR="00CA3CF7" w:rsidRDefault="00CA3CF7" w:rsidP="001C4655">
      <w:pPr>
        <w:rPr>
          <w:rFonts w:eastAsia="Enedis Black"/>
        </w:rPr>
      </w:pPr>
    </w:p>
    <w:p w14:paraId="32395305" w14:textId="77777777" w:rsidR="00CA3CF7" w:rsidRDefault="00CA3CF7" w:rsidP="001C4655">
      <w:pPr>
        <w:rPr>
          <w:rFonts w:eastAsia="Enedis Black"/>
        </w:rPr>
      </w:pPr>
    </w:p>
    <w:p w14:paraId="1EE5636F" w14:textId="77777777" w:rsidR="00CA3CF7" w:rsidRDefault="00CA3CF7" w:rsidP="001C4655">
      <w:pPr>
        <w:rPr>
          <w:rFonts w:eastAsia="Enedis Black"/>
        </w:rPr>
      </w:pPr>
    </w:p>
    <w:p w14:paraId="3010B455" w14:textId="77777777" w:rsidR="004B2A0F" w:rsidRDefault="004B2A0F" w:rsidP="001C4655">
      <w:pPr>
        <w:rPr>
          <w:rFonts w:eastAsia="Enedis Black"/>
        </w:rPr>
      </w:pPr>
    </w:p>
    <w:p w14:paraId="195DF715" w14:textId="77777777" w:rsidR="004B2A0F" w:rsidRDefault="004B2A0F" w:rsidP="001C4655">
      <w:pPr>
        <w:rPr>
          <w:rFonts w:eastAsia="Enedis Black"/>
        </w:rPr>
      </w:pPr>
    </w:p>
    <w:p w14:paraId="4691771B" w14:textId="77777777" w:rsidR="00CA3CF7" w:rsidRDefault="00CA3CF7" w:rsidP="001C4655">
      <w:pPr>
        <w:rPr>
          <w:rFonts w:eastAsia="Enedis Black"/>
        </w:rPr>
      </w:pPr>
    </w:p>
    <w:p w14:paraId="554BAA54" w14:textId="77777777" w:rsidR="00CA3CF7" w:rsidRDefault="00CA3CF7" w:rsidP="001C4655">
      <w:pPr>
        <w:rPr>
          <w:rFonts w:eastAsia="Enedis Black"/>
        </w:rPr>
      </w:pPr>
    </w:p>
    <w:p w14:paraId="643066BF" w14:textId="3819146D" w:rsidR="00CA3CF7" w:rsidRDefault="00CA3CF7" w:rsidP="001C4655">
      <w:pPr>
        <w:rPr>
          <w:rFonts w:eastAsia="Enedis Black"/>
        </w:rPr>
      </w:pPr>
    </w:p>
    <w:p w14:paraId="2424E2CF" w14:textId="17BF2175" w:rsidR="00CA3CF7" w:rsidRPr="00CA3CF7" w:rsidRDefault="00CA3CF7" w:rsidP="001C4655">
      <w:pPr>
        <w:rPr>
          <w:rFonts w:ascii="Enedis Light" w:eastAsia="Enedis Black" w:hAnsi="Enedis Light"/>
          <w:u w:val="single"/>
        </w:rPr>
      </w:pPr>
      <w:r w:rsidRPr="00CA3CF7">
        <w:rPr>
          <w:rFonts w:ascii="Enedis Light" w:eastAsia="Enedis Black" w:hAnsi="Enedis Light"/>
          <w:u w:val="single"/>
        </w:rPr>
        <w:t>Exemple de montage :</w:t>
      </w:r>
    </w:p>
    <w:p w14:paraId="717AAFBA" w14:textId="564BD0CE" w:rsidR="0051432D" w:rsidRDefault="005A53A4" w:rsidP="001C4655">
      <w:pPr>
        <w:rPr>
          <w:rFonts w:eastAsia="Enedis Black"/>
        </w:rPr>
      </w:pPr>
      <w:r>
        <w:rPr>
          <w:rFonts w:eastAsia="Enedis Black"/>
          <w:noProof/>
        </w:rPr>
        <mc:AlternateContent>
          <mc:Choice Requires="wps">
            <w:drawing>
              <wp:anchor distT="0" distB="0" distL="114300" distR="114300" simplePos="0" relativeHeight="251701248" behindDoc="0" locked="0" layoutInCell="1" allowOverlap="1" wp14:anchorId="35965ABC" wp14:editId="7EF6965C">
                <wp:simplePos x="0" y="0"/>
                <wp:positionH relativeFrom="column">
                  <wp:posOffset>4330700</wp:posOffset>
                </wp:positionH>
                <wp:positionV relativeFrom="paragraph">
                  <wp:posOffset>90170</wp:posOffset>
                </wp:positionV>
                <wp:extent cx="857250" cy="336550"/>
                <wp:effectExtent l="0" t="0" r="19050" b="25400"/>
                <wp:wrapNone/>
                <wp:docPr id="700389275" name="Zone de texte 3"/>
                <wp:cNvGraphicFramePr/>
                <a:graphic xmlns:a="http://schemas.openxmlformats.org/drawingml/2006/main">
                  <a:graphicData uri="http://schemas.microsoft.com/office/word/2010/wordprocessingShape">
                    <wps:wsp>
                      <wps:cNvSpPr txBox="1"/>
                      <wps:spPr>
                        <a:xfrm>
                          <a:off x="0" y="0"/>
                          <a:ext cx="857250" cy="336550"/>
                        </a:xfrm>
                        <a:prstGeom prst="rect">
                          <a:avLst/>
                        </a:prstGeom>
                        <a:solidFill>
                          <a:schemeClr val="lt1"/>
                        </a:solidFill>
                        <a:ln w="6350">
                          <a:solidFill>
                            <a:prstClr val="black"/>
                          </a:solidFill>
                        </a:ln>
                      </wps:spPr>
                      <wps:txbx>
                        <w:txbxContent>
                          <w:p w14:paraId="623313CE" w14:textId="15620912" w:rsidR="005A53A4" w:rsidRDefault="005A53A4">
                            <w:r>
                              <w:t>Batterie</w:t>
                            </w:r>
                          </w:p>
                          <w:p w14:paraId="5C8BA8F7" w14:textId="77777777" w:rsidR="005A53A4" w:rsidRDefault="005A53A4"/>
                          <w:p w14:paraId="68524FD8" w14:textId="74DDF17B" w:rsidR="005A53A4" w:rsidRDefault="005A53A4">
                            <w:r>
                              <w:t>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965ABC" id="_x0000_t202" coordsize="21600,21600" o:spt="202" path="m,l,21600r21600,l21600,xe">
                <v:stroke joinstyle="miter"/>
                <v:path gradientshapeok="t" o:connecttype="rect"/>
              </v:shapetype>
              <v:shape id="Zone de texte 3" o:spid="_x0000_s1028" type="#_x0000_t202" style="position:absolute;margin-left:341pt;margin-top:7.1pt;width:67.5pt;height:2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" fillcolor="white [3201]" strokeweight=".5pt">
                <v:textbox>
                  <w:txbxContent>
                    <w:p w14:paraId="623313CE" w14:textId="15620912" w:rsidR="005A53A4" w:rsidRDefault="005A53A4">
                      <w:r>
                        <w:t>Batterie</w:t>
                      </w:r>
                    </w:p>
                    <w:p w14:paraId="5C8BA8F7" w14:textId="77777777" w:rsidR="005A53A4" w:rsidRDefault="005A53A4"/>
                    <w:p w14:paraId="68524FD8" w14:textId="74DDF17B" w:rsidR="005A53A4" w:rsidRDefault="005A53A4">
                      <w:r>
                        <w:t>Batterie</w:t>
                      </w:r>
                    </w:p>
                  </w:txbxContent>
                </v:textbox>
              </v:shape>
            </w:pict>
          </mc:Fallback>
        </mc:AlternateContent>
      </w:r>
    </w:p>
    <w:p w14:paraId="56EE48EE" w14:textId="620AE802" w:rsidR="0051432D" w:rsidRDefault="005A53A4" w:rsidP="001C4655">
      <w:pPr>
        <w:rPr>
          <w:rFonts w:eastAsia="Enedis Black"/>
        </w:rPr>
      </w:pPr>
      <w:r>
        <w:rPr>
          <w:rFonts w:eastAsia="Enedis Black"/>
          <w:noProof/>
        </w:rPr>
        <mc:AlternateContent>
          <mc:Choice Requires="wps">
            <w:drawing>
              <wp:anchor distT="0" distB="0" distL="114300" distR="114300" simplePos="0" relativeHeight="251696128" behindDoc="0" locked="0" layoutInCell="1" allowOverlap="1" wp14:anchorId="108FC230" wp14:editId="02BBBE79">
                <wp:simplePos x="0" y="0"/>
                <wp:positionH relativeFrom="column">
                  <wp:posOffset>1822450</wp:posOffset>
                </wp:positionH>
                <wp:positionV relativeFrom="paragraph">
                  <wp:posOffset>67310</wp:posOffset>
                </wp:positionV>
                <wp:extent cx="2546350" cy="1061720"/>
                <wp:effectExtent l="57150" t="38100" r="63500" b="100330"/>
                <wp:wrapNone/>
                <wp:docPr id="1964304441" name="Connecteur droit avec flèche 2"/>
                <wp:cNvGraphicFramePr/>
                <a:graphic xmlns:a="http://schemas.openxmlformats.org/drawingml/2006/main">
                  <a:graphicData uri="http://schemas.microsoft.com/office/word/2010/wordprocessingShape">
                    <wps:wsp>
                      <wps:cNvCnPr/>
                      <wps:spPr>
                        <a:xfrm flipH="1">
                          <a:off x="0" y="0"/>
                          <a:ext cx="2546350" cy="10617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F61AF" id="Connecteur droit avec flèche 2" o:spid="_x0000_s1026" type="#_x0000_t32" style="position:absolute;margin-left:143.5pt;margin-top:5.3pt;width:200.5pt;height:83.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" strokecolor="#4f81bd [3204]" strokeweight="2pt">
                <v:stroke endarrow="block"/>
                <v:shadow on="t" color="black" opacity="24903f" origin=",.5" offset="0,.55556mm"/>
              </v:shape>
            </w:pict>
          </mc:Fallback>
        </mc:AlternateContent>
      </w:r>
    </w:p>
    <w:p w14:paraId="2908EB2C" w14:textId="563FBED0" w:rsidR="0051432D" w:rsidRDefault="00CA3CF7" w:rsidP="001C4655">
      <w:pPr>
        <w:rPr>
          <w:rFonts w:eastAsia="Enedis Black"/>
        </w:rPr>
      </w:pPr>
      <w:r w:rsidRPr="00CA3CF7">
        <w:rPr>
          <w:rFonts w:eastAsia="Enedis Black"/>
          <w:noProof/>
        </w:rPr>
        <w:drawing>
          <wp:anchor distT="0" distB="0" distL="114300" distR="114300" simplePos="0" relativeHeight="251695104" behindDoc="1" locked="0" layoutInCell="1" allowOverlap="1" wp14:anchorId="0A29FD08" wp14:editId="0A5A5827">
            <wp:simplePos x="0" y="0"/>
            <wp:positionH relativeFrom="column">
              <wp:posOffset>0</wp:posOffset>
            </wp:positionH>
            <wp:positionV relativeFrom="paragraph">
              <wp:posOffset>174625</wp:posOffset>
            </wp:positionV>
            <wp:extent cx="3688080" cy="2906395"/>
            <wp:effectExtent l="0" t="0" r="7620" b="8255"/>
            <wp:wrapTight wrapText="bothSides">
              <wp:wrapPolygon edited="0">
                <wp:start x="0" y="0"/>
                <wp:lineTo x="0" y="21520"/>
                <wp:lineTo x="21533" y="21520"/>
                <wp:lineTo x="21533" y="0"/>
                <wp:lineTo x="0" y="0"/>
              </wp:wrapPolygon>
            </wp:wrapTight>
            <wp:docPr id="1289780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8054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8080" cy="2906395"/>
                    </a:xfrm>
                    <a:prstGeom prst="rect">
                      <a:avLst/>
                    </a:prstGeom>
                  </pic:spPr>
                </pic:pic>
              </a:graphicData>
            </a:graphic>
            <wp14:sizeRelH relativeFrom="page">
              <wp14:pctWidth>0</wp14:pctWidth>
            </wp14:sizeRelH>
            <wp14:sizeRelV relativeFrom="page">
              <wp14:pctHeight>0</wp14:pctHeight>
            </wp14:sizeRelV>
          </wp:anchor>
        </w:drawing>
      </w:r>
    </w:p>
    <w:p w14:paraId="121FD38A" w14:textId="10BB638D" w:rsidR="0051432D" w:rsidRDefault="0051432D" w:rsidP="001C4655">
      <w:pPr>
        <w:rPr>
          <w:rFonts w:eastAsia="Enedis Black"/>
        </w:rPr>
      </w:pPr>
    </w:p>
    <w:p w14:paraId="1FE2DD96" w14:textId="496282BC" w:rsidR="0051432D" w:rsidRDefault="005A53A4" w:rsidP="001C4655">
      <w:pPr>
        <w:rPr>
          <w:rFonts w:eastAsia="Enedis Black"/>
        </w:rPr>
      </w:pPr>
      <w:r>
        <w:rPr>
          <w:rFonts w:eastAsia="Enedis Black"/>
          <w:noProof/>
        </w:rPr>
        <mc:AlternateContent>
          <mc:Choice Requires="wps">
            <w:drawing>
              <wp:anchor distT="0" distB="0" distL="114300" distR="114300" simplePos="0" relativeHeight="251705344" behindDoc="0" locked="0" layoutInCell="1" allowOverlap="1" wp14:anchorId="5A069312" wp14:editId="55128602">
                <wp:simplePos x="0" y="0"/>
                <wp:positionH relativeFrom="column">
                  <wp:posOffset>4318000</wp:posOffset>
                </wp:positionH>
                <wp:positionV relativeFrom="paragraph">
                  <wp:posOffset>24130</wp:posOffset>
                </wp:positionV>
                <wp:extent cx="1612900" cy="336550"/>
                <wp:effectExtent l="0" t="0" r="25400" b="25400"/>
                <wp:wrapNone/>
                <wp:docPr id="1909678002" name="Zone de texte 3"/>
                <wp:cNvGraphicFramePr/>
                <a:graphic xmlns:a="http://schemas.openxmlformats.org/drawingml/2006/main">
                  <a:graphicData uri="http://schemas.microsoft.com/office/word/2010/wordprocessingShape">
                    <wps:wsp>
                      <wps:cNvSpPr txBox="1"/>
                      <wps:spPr>
                        <a:xfrm>
                          <a:off x="0" y="0"/>
                          <a:ext cx="1612900" cy="336550"/>
                        </a:xfrm>
                        <a:prstGeom prst="rect">
                          <a:avLst/>
                        </a:prstGeom>
                        <a:solidFill>
                          <a:schemeClr val="lt1"/>
                        </a:solidFill>
                        <a:ln w="6350">
                          <a:solidFill>
                            <a:prstClr val="black"/>
                          </a:solidFill>
                        </a:ln>
                      </wps:spPr>
                      <wps:txbx>
                        <w:txbxContent>
                          <w:p w14:paraId="68352702" w14:textId="56E97A9F" w:rsidR="005A53A4" w:rsidRDefault="005A53A4" w:rsidP="005A53A4">
                            <w:r>
                              <w:t>Arrêt d’urgence</w:t>
                            </w:r>
                          </w:p>
                          <w:p w14:paraId="5A265DED" w14:textId="77777777" w:rsidR="005A53A4" w:rsidRDefault="005A53A4"/>
                          <w:p w14:paraId="10C27C47" w14:textId="0CEE4403" w:rsidR="005A53A4" w:rsidRDefault="005A53A4" w:rsidP="005A53A4">
                            <w:r>
                              <w:t>Arrêt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69312" id="_x0000_s1029" type="#_x0000_t202" style="position:absolute;margin-left:340pt;margin-top:1.9pt;width:127pt;height:2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" fillcolor="white [3201]" strokeweight=".5pt">
                <v:textbox>
                  <w:txbxContent>
                    <w:p w14:paraId="68352702" w14:textId="56E97A9F" w:rsidR="005A53A4" w:rsidRDefault="005A53A4" w:rsidP="005A53A4">
                      <w:r>
                        <w:t>Arrêt d’urgence</w:t>
                      </w:r>
                    </w:p>
                    <w:p w14:paraId="5A265DED" w14:textId="77777777" w:rsidR="005A53A4" w:rsidRDefault="005A53A4"/>
                    <w:p w14:paraId="10C27C47" w14:textId="0CEE4403" w:rsidR="005A53A4" w:rsidRDefault="005A53A4" w:rsidP="005A53A4">
                      <w:r>
                        <w:t>Arrêt d’urgence</w:t>
                      </w:r>
                    </w:p>
                  </w:txbxContent>
                </v:textbox>
              </v:shape>
            </w:pict>
          </mc:Fallback>
        </mc:AlternateContent>
      </w:r>
    </w:p>
    <w:p w14:paraId="27357532" w14:textId="3CDB6FF3" w:rsidR="0051432D" w:rsidRPr="00CA3CF7" w:rsidRDefault="005A53A4" w:rsidP="001C4655">
      <w:pPr>
        <w:rPr>
          <w:rFonts w:ascii="Enedis Light" w:eastAsia="Enedis Black" w:hAnsi="Enedis Light"/>
        </w:rPr>
      </w:pPr>
      <w:r>
        <w:rPr>
          <w:rFonts w:eastAsia="Enedis Black"/>
          <w:noProof/>
        </w:rPr>
        <mc:AlternateContent>
          <mc:Choice Requires="wps">
            <w:drawing>
              <wp:anchor distT="0" distB="0" distL="114300" distR="114300" simplePos="0" relativeHeight="251703296" behindDoc="0" locked="0" layoutInCell="1" allowOverlap="1" wp14:anchorId="1D7749C6" wp14:editId="263CF08D">
                <wp:simplePos x="0" y="0"/>
                <wp:positionH relativeFrom="column">
                  <wp:posOffset>2044700</wp:posOffset>
                </wp:positionH>
                <wp:positionV relativeFrom="paragraph">
                  <wp:posOffset>13970</wp:posOffset>
                </wp:positionV>
                <wp:extent cx="2254250" cy="566420"/>
                <wp:effectExtent l="57150" t="38100" r="69850" b="119380"/>
                <wp:wrapNone/>
                <wp:docPr id="2053909351" name="Connecteur droit avec flèche 2"/>
                <wp:cNvGraphicFramePr/>
                <a:graphic xmlns:a="http://schemas.openxmlformats.org/drawingml/2006/main">
                  <a:graphicData uri="http://schemas.microsoft.com/office/word/2010/wordprocessingShape">
                    <wps:wsp>
                      <wps:cNvCnPr/>
                      <wps:spPr>
                        <a:xfrm flipH="1">
                          <a:off x="0" y="0"/>
                          <a:ext cx="2254250" cy="5664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71DF6" id="Connecteur droit avec flèche 2" o:spid="_x0000_s1026" type="#_x0000_t32" style="position:absolute;margin-left:161pt;margin-top:1.1pt;width:177.5pt;height:44.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" strokecolor="#4f81bd [3204]" strokeweight="2pt">
                <v:stroke endarrow="block"/>
                <v:shadow on="t" color="black" opacity="24903f" origin=",.5" offset="0,.55556mm"/>
              </v:shape>
            </w:pict>
          </mc:Fallback>
        </mc:AlternateContent>
      </w:r>
      <w:r w:rsidR="00CA3CF7">
        <w:rPr>
          <w:rFonts w:eastAsia="Enedis Black"/>
        </w:rPr>
        <w:tab/>
      </w:r>
      <w:r w:rsidR="00CA3CF7">
        <w:rPr>
          <w:rFonts w:eastAsia="Enedis Black"/>
        </w:rPr>
        <w:tab/>
      </w:r>
    </w:p>
    <w:p w14:paraId="07F023C8" w14:textId="0A4EFE2C" w:rsidR="0051432D" w:rsidRDefault="0051432D" w:rsidP="001C4655">
      <w:pPr>
        <w:rPr>
          <w:rFonts w:eastAsia="Enedis Black"/>
        </w:rPr>
      </w:pPr>
    </w:p>
    <w:p w14:paraId="4BDB5498" w14:textId="7D8133F6" w:rsidR="0051432D" w:rsidRDefault="0051432D" w:rsidP="001C4655">
      <w:pPr>
        <w:rPr>
          <w:rFonts w:eastAsia="Enedis Black"/>
        </w:rPr>
      </w:pPr>
    </w:p>
    <w:p w14:paraId="2916C19D" w14:textId="60B36FF5" w:rsidR="0051432D" w:rsidRDefault="005A53A4" w:rsidP="001C4655">
      <w:pPr>
        <w:rPr>
          <w:rFonts w:eastAsia="Enedis Black"/>
        </w:rPr>
      </w:pPr>
      <w:r>
        <w:rPr>
          <w:rFonts w:eastAsia="Enedis Black"/>
          <w:noProof/>
        </w:rPr>
        <mc:AlternateContent>
          <mc:Choice Requires="wps">
            <w:drawing>
              <wp:anchor distT="0" distB="0" distL="114300" distR="114300" simplePos="0" relativeHeight="251707392" behindDoc="0" locked="0" layoutInCell="1" allowOverlap="1" wp14:anchorId="600C5EDD" wp14:editId="330D0706">
                <wp:simplePos x="0" y="0"/>
                <wp:positionH relativeFrom="column">
                  <wp:posOffset>4324350</wp:posOffset>
                </wp:positionH>
                <wp:positionV relativeFrom="paragraph">
                  <wp:posOffset>64770</wp:posOffset>
                </wp:positionV>
                <wp:extent cx="781050" cy="273050"/>
                <wp:effectExtent l="0" t="0" r="19050" b="12700"/>
                <wp:wrapNone/>
                <wp:docPr id="1450072369" name="Zone de texte 3"/>
                <wp:cNvGraphicFramePr/>
                <a:graphic xmlns:a="http://schemas.openxmlformats.org/drawingml/2006/main">
                  <a:graphicData uri="http://schemas.microsoft.com/office/word/2010/wordprocessingShape">
                    <wps:wsp>
                      <wps:cNvSpPr txBox="1"/>
                      <wps:spPr>
                        <a:xfrm>
                          <a:off x="0" y="0"/>
                          <a:ext cx="781050" cy="273050"/>
                        </a:xfrm>
                        <a:prstGeom prst="rect">
                          <a:avLst/>
                        </a:prstGeom>
                        <a:solidFill>
                          <a:schemeClr val="lt1"/>
                        </a:solidFill>
                        <a:ln w="6350">
                          <a:solidFill>
                            <a:prstClr val="black"/>
                          </a:solidFill>
                        </a:ln>
                      </wps:spPr>
                      <wps:txbx>
                        <w:txbxContent>
                          <w:p w14:paraId="3EADE9D6" w14:textId="20B68491" w:rsidR="005A53A4" w:rsidRDefault="005A53A4" w:rsidP="005A53A4">
                            <w:r>
                              <w:t>Variateur</w:t>
                            </w:r>
                          </w:p>
                          <w:p w14:paraId="30F08485" w14:textId="77777777" w:rsidR="005A53A4" w:rsidRDefault="005A53A4"/>
                          <w:p w14:paraId="2D177E9F" w14:textId="1618AAA0" w:rsidR="005A53A4" w:rsidRDefault="005A53A4" w:rsidP="005A53A4">
                            <w:r>
                              <w:t>Variateur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5EDD" id="_x0000_s1030" type="#_x0000_t202" style="position:absolute;margin-left:340.5pt;margin-top:5.1pt;width:61.5pt;height: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" fillcolor="white [3201]" strokeweight=".5pt">
                <v:textbox>
                  <w:txbxContent>
                    <w:p w14:paraId="3EADE9D6" w14:textId="20B68491" w:rsidR="005A53A4" w:rsidRDefault="005A53A4" w:rsidP="005A53A4">
                      <w:r>
                        <w:t>Variateur</w:t>
                      </w:r>
                    </w:p>
                    <w:p w14:paraId="30F08485" w14:textId="77777777" w:rsidR="005A53A4" w:rsidRDefault="005A53A4"/>
                    <w:p w14:paraId="2D177E9F" w14:textId="1618AAA0" w:rsidR="005A53A4" w:rsidRDefault="005A53A4" w:rsidP="005A53A4">
                      <w:r>
                        <w:t>Variateur</w:t>
                      </w:r>
                    </w:p>
                  </w:txbxContent>
                </v:textbox>
              </v:shape>
            </w:pict>
          </mc:Fallback>
        </mc:AlternateContent>
      </w:r>
    </w:p>
    <w:p w14:paraId="66B80612" w14:textId="0ABD2A10" w:rsidR="00706DED" w:rsidRPr="00CA3CF7" w:rsidRDefault="005A53A4" w:rsidP="005A53A4">
      <w:pPr>
        <w:rPr>
          <w:rFonts w:ascii="Enedis Light" w:eastAsia="Enedis Black" w:hAnsi="Enedis Light"/>
        </w:rPr>
      </w:pPr>
      <w:r>
        <w:rPr>
          <w:rFonts w:eastAsia="Enedis Black"/>
          <w:noProof/>
        </w:rPr>
        <mc:AlternateContent>
          <mc:Choice Requires="wps">
            <w:drawing>
              <wp:anchor distT="0" distB="0" distL="114300" distR="114300" simplePos="0" relativeHeight="251698176" behindDoc="0" locked="0" layoutInCell="1" allowOverlap="1" wp14:anchorId="2CD8B205" wp14:editId="06E4F9B3">
                <wp:simplePos x="0" y="0"/>
                <wp:positionH relativeFrom="column">
                  <wp:posOffset>2279650</wp:posOffset>
                </wp:positionH>
                <wp:positionV relativeFrom="paragraph">
                  <wp:posOffset>54610</wp:posOffset>
                </wp:positionV>
                <wp:extent cx="2044700" cy="266700"/>
                <wp:effectExtent l="57150" t="38100" r="50800" b="114300"/>
                <wp:wrapNone/>
                <wp:docPr id="136448396" name="Connecteur droit avec flèche 2"/>
                <wp:cNvGraphicFramePr/>
                <a:graphic xmlns:a="http://schemas.openxmlformats.org/drawingml/2006/main">
                  <a:graphicData uri="http://schemas.microsoft.com/office/word/2010/wordprocessingShape">
                    <wps:wsp>
                      <wps:cNvCnPr/>
                      <wps:spPr>
                        <a:xfrm flipH="1">
                          <a:off x="0" y="0"/>
                          <a:ext cx="2044700" cy="266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7C2CF" id="Connecteur droit avec flèche 2" o:spid="_x0000_s1026" type="#_x0000_t32" style="position:absolute;margin-left:179.5pt;margin-top:4.3pt;width:161pt;height:21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" strokecolor="#4f81bd [3204]" strokeweight="2pt">
                <v:stroke endarrow="block"/>
                <v:shadow on="t" color="black" opacity="24903f" origin=",.5" offset="0,.55556mm"/>
              </v:shape>
            </w:pict>
          </mc:Fallback>
        </mc:AlternateContent>
      </w:r>
    </w:p>
    <w:p w14:paraId="3F64DF84" w14:textId="1586D88E" w:rsidR="00706DED" w:rsidRDefault="00706DED" w:rsidP="001C4655">
      <w:pPr>
        <w:rPr>
          <w:rFonts w:eastAsia="Enedis Black"/>
        </w:rPr>
      </w:pPr>
    </w:p>
    <w:p w14:paraId="74869460" w14:textId="77777777" w:rsidR="0051432D" w:rsidRDefault="0051432D" w:rsidP="001C4655">
      <w:pPr>
        <w:rPr>
          <w:rFonts w:eastAsia="Enedis Black"/>
        </w:rPr>
      </w:pPr>
    </w:p>
    <w:p w14:paraId="187F57B8" w14:textId="62B062C2" w:rsidR="0051432D" w:rsidRDefault="005A53A4" w:rsidP="001C4655">
      <w:pPr>
        <w:rPr>
          <w:rFonts w:eastAsia="Enedis Black"/>
        </w:rPr>
      </w:pPr>
      <w:r>
        <w:rPr>
          <w:rFonts w:eastAsia="Enedis Black"/>
          <w:noProof/>
        </w:rPr>
        <mc:AlternateContent>
          <mc:Choice Requires="wps">
            <w:drawing>
              <wp:anchor distT="0" distB="0" distL="114300" distR="114300" simplePos="0" relativeHeight="251709440" behindDoc="0" locked="0" layoutInCell="1" allowOverlap="1" wp14:anchorId="731F58FB" wp14:editId="36AE37E0">
                <wp:simplePos x="0" y="0"/>
                <wp:positionH relativeFrom="column">
                  <wp:posOffset>4318000</wp:posOffset>
                </wp:positionH>
                <wp:positionV relativeFrom="paragraph">
                  <wp:posOffset>156210</wp:posOffset>
                </wp:positionV>
                <wp:extent cx="1181100" cy="273050"/>
                <wp:effectExtent l="0" t="0" r="19050" b="12700"/>
                <wp:wrapNone/>
                <wp:docPr id="1772672338" name="Zone de texte 3"/>
                <wp:cNvGraphicFramePr/>
                <a:graphic xmlns:a="http://schemas.openxmlformats.org/drawingml/2006/main">
                  <a:graphicData uri="http://schemas.microsoft.com/office/word/2010/wordprocessingShape">
                    <wps:wsp>
                      <wps:cNvSpPr txBox="1"/>
                      <wps:spPr>
                        <a:xfrm>
                          <a:off x="0" y="0"/>
                          <a:ext cx="1181100" cy="273050"/>
                        </a:xfrm>
                        <a:prstGeom prst="rect">
                          <a:avLst/>
                        </a:prstGeom>
                        <a:solidFill>
                          <a:schemeClr val="lt1"/>
                        </a:solidFill>
                        <a:ln w="6350">
                          <a:solidFill>
                            <a:prstClr val="black"/>
                          </a:solidFill>
                        </a:ln>
                      </wps:spPr>
                      <wps:txbx>
                        <w:txbxContent>
                          <w:p w14:paraId="6EFA179C" w14:textId="7BDBEC54" w:rsidR="005A53A4" w:rsidRDefault="005A53A4" w:rsidP="005A53A4">
                            <w:proofErr w:type="gramStart"/>
                            <w:r>
                              <w:t>Position moteur</w:t>
                            </w:r>
                            <w:proofErr w:type="gramEnd"/>
                          </w:p>
                          <w:p w14:paraId="0B68AC98" w14:textId="77777777" w:rsidR="005A53A4" w:rsidRDefault="005A53A4"/>
                          <w:p w14:paraId="3522B5BD" w14:textId="49B1EC81" w:rsidR="005A53A4" w:rsidRDefault="00EA225E" w:rsidP="005A53A4">
                            <w:r w:rsidRPr="008D562B">
                              <w:rPr>
                                <w:rFonts w:ascii="Enedis Black" w:hAnsi="Enedis Black"/>
                                <w:color w:val="1423DC"/>
                                <w:sz w:val="40"/>
                              </w:rPr>
                              <w:t>Conclusion</w:t>
                            </w:r>
                            <w:r w:rsidR="005A53A4">
                              <w:t>Position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58FB" id="_x0000_s1031" type="#_x0000_t202" style="position:absolute;margin-left:340pt;margin-top:12.3pt;width:93pt;height: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" fillcolor="white [3201]" strokeweight=".5pt">
                <v:textbox>
                  <w:txbxContent>
                    <w:p w14:paraId="6EFA179C" w14:textId="7BDBEC54" w:rsidR="005A53A4" w:rsidRDefault="005A53A4" w:rsidP="005A53A4">
                      <w:proofErr w:type="gramStart"/>
                      <w:r>
                        <w:t>Position moteur</w:t>
                      </w:r>
                      <w:proofErr w:type="gramEnd"/>
                    </w:p>
                    <w:p w14:paraId="0B68AC98" w14:textId="77777777" w:rsidR="005A53A4" w:rsidRDefault="005A53A4"/>
                    <w:p w14:paraId="3522B5BD" w14:textId="49B1EC81" w:rsidR="005A53A4" w:rsidRDefault="00EA225E" w:rsidP="005A53A4">
                      <w:proofErr w:type="spellStart"/>
                      <w:r w:rsidRPr="008D562B">
                        <w:rPr>
                          <w:rFonts w:ascii="Enedis Black" w:hAnsi="Enedis Black"/>
                          <w:color w:val="1423DC"/>
                          <w:sz w:val="40"/>
                        </w:rPr>
                        <w:t>Conclusion</w:t>
                      </w:r>
                      <w:r w:rsidR="005A53A4">
                        <w:t>Position</w:t>
                      </w:r>
                      <w:proofErr w:type="spellEnd"/>
                      <w:r w:rsidR="005A53A4">
                        <w:t xml:space="preserve"> moteur</w:t>
                      </w:r>
                    </w:p>
                  </w:txbxContent>
                </v:textbox>
              </v:shape>
            </w:pict>
          </mc:Fallback>
        </mc:AlternateContent>
      </w:r>
    </w:p>
    <w:p w14:paraId="6049BD87" w14:textId="77777777" w:rsidR="004B2A0F" w:rsidRDefault="00CA3CF7" w:rsidP="004303BA">
      <w:pPr>
        <w:rPr>
          <w:rFonts w:ascii="Enedis Light" w:eastAsia="Enedis Black" w:hAnsi="Enedis Light"/>
        </w:rPr>
      </w:pPr>
      <w:r>
        <w:rPr>
          <w:rFonts w:eastAsia="Enedis Black"/>
          <w:noProof/>
        </w:rPr>
        <mc:AlternateContent>
          <mc:Choice Requires="wps">
            <w:drawing>
              <wp:anchor distT="0" distB="0" distL="114300" distR="114300" simplePos="0" relativeHeight="251700224" behindDoc="0" locked="0" layoutInCell="1" allowOverlap="1" wp14:anchorId="41D64C11" wp14:editId="1FD3FB8F">
                <wp:simplePos x="0" y="0"/>
                <wp:positionH relativeFrom="column">
                  <wp:posOffset>1200150</wp:posOffset>
                </wp:positionH>
                <wp:positionV relativeFrom="paragraph">
                  <wp:posOffset>114300</wp:posOffset>
                </wp:positionV>
                <wp:extent cx="3111500" cy="51435"/>
                <wp:effectExtent l="57150" t="38100" r="50800" b="139065"/>
                <wp:wrapNone/>
                <wp:docPr id="1620264820" name="Connecteur droit avec flèche 2"/>
                <wp:cNvGraphicFramePr/>
                <a:graphic xmlns:a="http://schemas.openxmlformats.org/drawingml/2006/main">
                  <a:graphicData uri="http://schemas.microsoft.com/office/word/2010/wordprocessingShape">
                    <wps:wsp>
                      <wps:cNvCnPr/>
                      <wps:spPr>
                        <a:xfrm flipH="1">
                          <a:off x="0" y="0"/>
                          <a:ext cx="3111500" cy="514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BD299" id="Connecteur droit avec flèche 2" o:spid="_x0000_s1026" type="#_x0000_t32" style="position:absolute;margin-left:94.5pt;margin-top:9pt;width:245pt;height:4.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" strokecolor="#4f81bd [3204]" strokeweight="2pt">
                <v:stroke endarrow="block"/>
                <v:shadow on="t" color="black" opacity="24903f" origin=",.5" offset="0,.55556mm"/>
              </v:shape>
            </w:pict>
          </mc:Fallback>
        </mc:AlternateContent>
      </w:r>
      <w:r>
        <w:rPr>
          <w:rFonts w:ascii="Enedis Light" w:eastAsia="Enedis Black" w:hAnsi="Enedis Light"/>
        </w:rPr>
        <w:tab/>
      </w:r>
    </w:p>
    <w:p w14:paraId="6D51507E" w14:textId="77777777" w:rsidR="004B2A0F" w:rsidRDefault="004B2A0F" w:rsidP="004303BA">
      <w:pPr>
        <w:rPr>
          <w:rFonts w:ascii="Enedis Light" w:eastAsia="Enedis Black" w:hAnsi="Enedis Light"/>
        </w:rPr>
      </w:pPr>
    </w:p>
    <w:p w14:paraId="3EBB8E11" w14:textId="77777777" w:rsidR="004B2A0F" w:rsidRDefault="004B2A0F" w:rsidP="004303BA">
      <w:pPr>
        <w:rPr>
          <w:rFonts w:ascii="Enedis Light" w:eastAsia="Enedis Black" w:hAnsi="Enedis Light"/>
        </w:rPr>
      </w:pPr>
    </w:p>
    <w:p w14:paraId="6388DB22" w14:textId="77777777" w:rsidR="004B2A0F" w:rsidRDefault="004B2A0F" w:rsidP="004303BA">
      <w:pPr>
        <w:rPr>
          <w:rFonts w:ascii="Enedis Light" w:eastAsia="Enedis Black" w:hAnsi="Enedis Light"/>
        </w:rPr>
      </w:pPr>
    </w:p>
    <w:p w14:paraId="317C9165" w14:textId="77777777" w:rsidR="004B2A0F" w:rsidRDefault="004B2A0F" w:rsidP="004303BA">
      <w:pPr>
        <w:rPr>
          <w:rFonts w:ascii="Enedis Light" w:eastAsia="Enedis Black" w:hAnsi="Enedis Light"/>
        </w:rPr>
      </w:pPr>
    </w:p>
    <w:p w14:paraId="198F1A9C" w14:textId="77777777" w:rsidR="004B2A0F" w:rsidRDefault="004B2A0F" w:rsidP="004303BA">
      <w:pPr>
        <w:rPr>
          <w:rFonts w:ascii="Enedis Light" w:eastAsia="Enedis Black" w:hAnsi="Enedis Light"/>
        </w:rPr>
      </w:pPr>
    </w:p>
    <w:p w14:paraId="738D251D" w14:textId="77777777" w:rsidR="004B2A0F" w:rsidRDefault="004B2A0F" w:rsidP="004303BA">
      <w:pPr>
        <w:rPr>
          <w:rFonts w:ascii="Enedis Light" w:eastAsia="Enedis Black" w:hAnsi="Enedis Light"/>
        </w:rPr>
      </w:pPr>
    </w:p>
    <w:p w14:paraId="0D7AFFE5" w14:textId="77777777" w:rsidR="004B2A0F" w:rsidRDefault="004B2A0F" w:rsidP="004303BA">
      <w:pPr>
        <w:rPr>
          <w:rFonts w:ascii="Enedis Light" w:eastAsia="Enedis Black" w:hAnsi="Enedis Light"/>
        </w:rPr>
      </w:pPr>
    </w:p>
    <w:p w14:paraId="464FCBC1" w14:textId="1167A9D9" w:rsidR="00877226" w:rsidRDefault="00CA3CF7" w:rsidP="004303BA">
      <w:pPr>
        <w:rPr>
          <w:rFonts w:ascii="Enedis Light" w:eastAsia="Enedis Black" w:hAnsi="Enedis Light"/>
        </w:rPr>
      </w:pPr>
      <w:r>
        <w:rPr>
          <w:rFonts w:ascii="Enedis Light" w:eastAsia="Enedis Black" w:hAnsi="Enedis Light"/>
        </w:rPr>
        <w:t xml:space="preserve">    </w:t>
      </w:r>
    </w:p>
    <w:p w14:paraId="54C6317F" w14:textId="77777777" w:rsidR="00E2733B" w:rsidRDefault="00E2733B" w:rsidP="004303BA">
      <w:pPr>
        <w:rPr>
          <w:rFonts w:ascii="Enedis Light" w:eastAsia="Enedis Black" w:hAnsi="Enedis Light"/>
        </w:rPr>
      </w:pPr>
      <w:r>
        <w:rPr>
          <w:rFonts w:ascii="Enedis Black" w:eastAsia="Enedis Black" w:hAnsi="Enedis Black" w:cs="Enedis Black"/>
          <w:noProof/>
        </w:rPr>
        <mc:AlternateContent>
          <mc:Choice Requires="wps">
            <w:drawing>
              <wp:inline distT="0" distB="0" distL="0" distR="0" wp14:anchorId="35C2BEB6" wp14:editId="0B1B21B0">
                <wp:extent cx="6276950" cy="606056"/>
                <wp:effectExtent l="0" t="0" r="10160" b="22860"/>
                <wp:docPr id="1650760759" name="Rectangle 225696308"/>
                <wp:cNvGraphicFramePr/>
                <a:graphic xmlns:a="http://schemas.openxmlformats.org/drawingml/2006/main">
                  <a:graphicData uri="http://schemas.microsoft.com/office/word/2010/wordprocessingShape">
                    <wps:wsp>
                      <wps:cNvSpPr/>
                      <wps:spPr>
                        <a:xfrm>
                          <a:off x="0" y="0"/>
                          <a:ext cx="6276950" cy="606056"/>
                        </a:xfrm>
                        <a:prstGeom prst="rect">
                          <a:avLst/>
                        </a:prstGeom>
                        <a:noFill/>
                        <a:ln>
                          <a:solidFill>
                            <a:schemeClr val="accent1"/>
                          </a:solidFill>
                        </a:ln>
                      </wps:spPr>
                      <wps:txbx>
                        <w:txbxContent>
                          <w:p w14:paraId="46E15186" w14:textId="77777777" w:rsidR="00EA225E" w:rsidRPr="008D562B" w:rsidRDefault="00EA225E" w:rsidP="008D562B">
                            <w:pPr>
                              <w:pStyle w:val="Titre1"/>
                              <w:jc w:val="center"/>
                              <w:rPr>
                                <w:rFonts w:ascii="Enedis Black" w:hAnsi="Enedis Black"/>
                                <w:color w:val="1423DC"/>
                                <w:sz w:val="40"/>
                              </w:rPr>
                            </w:pPr>
                            <w:bookmarkStart w:id="36" w:name="_Toc178769913"/>
                            <w:bookmarkStart w:id="37" w:name="_Toc178770261"/>
                            <w:bookmarkStart w:id="38" w:name="_Toc178770293"/>
                            <w:bookmarkStart w:id="39" w:name="_Toc211848900"/>
                            <w:r w:rsidRPr="008D562B">
                              <w:rPr>
                                <w:rFonts w:ascii="Enedis Black" w:hAnsi="Enedis Black"/>
                                <w:color w:val="1423DC"/>
                                <w:sz w:val="40"/>
                              </w:rPr>
                              <w:t>Conclusion</w:t>
                            </w:r>
                          </w:p>
                          <w:p w14:paraId="4D015D9E" w14:textId="77777777" w:rsidR="00EA225E" w:rsidRDefault="00EA225E"/>
                          <w:p w14:paraId="2B2A7A39" w14:textId="77777777" w:rsidR="00EA225E" w:rsidRPr="008D562B" w:rsidRDefault="00EA225E" w:rsidP="008D562B">
                            <w:pPr>
                              <w:pStyle w:val="Titre1"/>
                              <w:jc w:val="center"/>
                              <w:rPr>
                                <w:rFonts w:ascii="Enedis Black" w:hAnsi="Enedis Black"/>
                                <w:color w:val="1423DC"/>
                                <w:sz w:val="40"/>
                              </w:rPr>
                            </w:pPr>
                            <w:r w:rsidRPr="008D562B">
                              <w:rPr>
                                <w:rFonts w:ascii="Enedis Black" w:hAnsi="Enedis Black"/>
                                <w:color w:val="1423DC"/>
                                <w:sz w:val="40"/>
                              </w:rPr>
                              <w:t>Conclusion</w:t>
                            </w:r>
                            <w:bookmarkEnd w:id="36"/>
                            <w:bookmarkEnd w:id="37"/>
                            <w:bookmarkEnd w:id="38"/>
                            <w:bookmarkEnd w:id="39"/>
                          </w:p>
                        </w:txbxContent>
                      </wps:txbx>
                      <wps:bodyPr spcFirstLastPara="1" wrap="square" lIns="91425" tIns="91425" rIns="91425" bIns="91425" anchor="ctr" anchorCtr="0">
                        <a:noAutofit/>
                      </wps:bodyPr>
                    </wps:wsp>
                  </a:graphicData>
                </a:graphic>
              </wp:inline>
            </w:drawing>
          </mc:Choice>
          <mc:Fallback>
            <w:pict>
              <v:rect w14:anchorId="35C2BEB6" id="_x0000_s1032" style="width:494.25pt;height:4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" filled="f" strokecolor="#4f81bd [3204]">
                <v:textbox inset="2.53958mm,2.53958mm,2.53958mm,2.53958mm">
                  <w:txbxContent>
                    <w:p w14:paraId="46E15186" w14:textId="77777777" w:rsidR="00EA225E" w:rsidRPr="008D562B" w:rsidRDefault="00EA225E" w:rsidP="008D562B">
                      <w:pPr>
                        <w:pStyle w:val="Titre1"/>
                        <w:jc w:val="center"/>
                        <w:rPr>
                          <w:rFonts w:ascii="Enedis Black" w:hAnsi="Enedis Black"/>
                          <w:color w:val="1423DC"/>
                          <w:sz w:val="40"/>
                        </w:rPr>
                      </w:pPr>
                      <w:bookmarkStart w:id="50" w:name="_Toc178769913"/>
                      <w:bookmarkStart w:id="51" w:name="_Toc178770261"/>
                      <w:bookmarkStart w:id="52" w:name="_Toc178770293"/>
                      <w:bookmarkStart w:id="53" w:name="_Toc211848900"/>
                      <w:r w:rsidRPr="008D562B">
                        <w:rPr>
                          <w:rFonts w:ascii="Enedis Black" w:hAnsi="Enedis Black"/>
                          <w:color w:val="1423DC"/>
                          <w:sz w:val="40"/>
                        </w:rPr>
                        <w:t>Conclusion</w:t>
                      </w:r>
                    </w:p>
                    <w:p w14:paraId="4D015D9E" w14:textId="77777777" w:rsidR="00EA225E" w:rsidRDefault="00EA225E"/>
                    <w:p w14:paraId="2B2A7A39" w14:textId="77777777" w:rsidR="00EA225E" w:rsidRPr="008D562B" w:rsidRDefault="00EA225E" w:rsidP="008D562B">
                      <w:pPr>
                        <w:pStyle w:val="Titre1"/>
                        <w:jc w:val="center"/>
                        <w:rPr>
                          <w:rFonts w:ascii="Enedis Black" w:hAnsi="Enedis Black"/>
                          <w:color w:val="1423DC"/>
                          <w:sz w:val="40"/>
                        </w:rPr>
                      </w:pPr>
                      <w:r w:rsidRPr="008D562B">
                        <w:rPr>
                          <w:rFonts w:ascii="Enedis Black" w:hAnsi="Enedis Black"/>
                          <w:color w:val="1423DC"/>
                          <w:sz w:val="40"/>
                        </w:rPr>
                        <w:t>Conclusion</w:t>
                      </w:r>
                      <w:bookmarkEnd w:id="50"/>
                      <w:bookmarkEnd w:id="51"/>
                      <w:bookmarkEnd w:id="52"/>
                      <w:bookmarkEnd w:id="53"/>
                    </w:p>
                  </w:txbxContent>
                </v:textbox>
                <w10:anchorlock/>
              </v:rect>
            </w:pict>
          </mc:Fallback>
        </mc:AlternateContent>
      </w:r>
    </w:p>
    <w:p w14:paraId="5C8C6B09" w14:textId="77777777" w:rsidR="00E2733B" w:rsidRDefault="00E2733B" w:rsidP="004303BA">
      <w:pPr>
        <w:rPr>
          <w:rFonts w:ascii="Enedis Light" w:eastAsia="Enedis Black" w:hAnsi="Enedis Light"/>
        </w:rPr>
      </w:pPr>
    </w:p>
    <w:p w14:paraId="3382A365" w14:textId="77777777" w:rsidR="00445CFD" w:rsidRDefault="00445CFD" w:rsidP="003D348C">
      <w:pPr>
        <w:jc w:val="both"/>
        <w:rPr>
          <w:rFonts w:ascii="Enedis Light" w:eastAsia="Enedis Black" w:hAnsi="Enedis Light"/>
        </w:rPr>
      </w:pPr>
    </w:p>
    <w:p w14:paraId="5C66C85E" w14:textId="77777777" w:rsidR="00E2733B" w:rsidRDefault="00E2733B" w:rsidP="003D348C">
      <w:pPr>
        <w:jc w:val="both"/>
        <w:rPr>
          <w:rFonts w:ascii="Enedis Light" w:eastAsia="Enedis Black" w:hAnsi="Enedis Light"/>
        </w:rPr>
      </w:pPr>
      <w:r w:rsidRPr="00E2733B">
        <w:rPr>
          <w:rFonts w:ascii="Enedis Light" w:eastAsia="Enedis Black" w:hAnsi="Enedis Light"/>
        </w:rPr>
        <w:t>En conclusion, le règlement technique de l'Enedis EV Challenge est conçu pour offrir un cadre équitable, stimulant et sécurisé. Il met un accent particulier sur l'innovation durable, tout en assurant que les performances des véhicules restent dans des limites compétitives et comparables, favorisant ainsi l'esprit sportif et la créativité technologique.</w:t>
      </w:r>
    </w:p>
    <w:p w14:paraId="5C71F136" w14:textId="77777777" w:rsidR="00445CFD" w:rsidRDefault="00445CFD" w:rsidP="003D348C">
      <w:pPr>
        <w:jc w:val="both"/>
        <w:rPr>
          <w:rFonts w:ascii="Enedis Light" w:eastAsia="Enedis Black" w:hAnsi="Enedis Light"/>
        </w:rPr>
      </w:pPr>
    </w:p>
    <w:p w14:paraId="62199465" w14:textId="77777777" w:rsidR="00445CFD" w:rsidRDefault="00445CFD" w:rsidP="003D348C">
      <w:pPr>
        <w:jc w:val="both"/>
        <w:rPr>
          <w:rFonts w:ascii="Enedis Light" w:eastAsia="Enedis Black" w:hAnsi="Enedis Light"/>
        </w:rPr>
      </w:pPr>
    </w:p>
    <w:p w14:paraId="0DA123B1" w14:textId="77777777" w:rsidR="00445CFD" w:rsidRDefault="00445CFD" w:rsidP="003D348C">
      <w:pPr>
        <w:jc w:val="both"/>
        <w:rPr>
          <w:rFonts w:ascii="Enedis Light" w:eastAsia="Enedis Black" w:hAnsi="Enedis Light"/>
        </w:rPr>
      </w:pPr>
    </w:p>
    <w:p w14:paraId="4C4CEA3D" w14:textId="77777777" w:rsidR="00662DEA" w:rsidRDefault="00662DEA" w:rsidP="003D348C">
      <w:pPr>
        <w:jc w:val="both"/>
        <w:rPr>
          <w:rFonts w:ascii="Enedis Light" w:eastAsia="Enedis Black" w:hAnsi="Enedis Light"/>
        </w:rPr>
      </w:pPr>
    </w:p>
    <w:p w14:paraId="50895670" w14:textId="77777777" w:rsidR="00662DEA" w:rsidRPr="00A96926" w:rsidRDefault="00662DEA" w:rsidP="003D348C">
      <w:pPr>
        <w:jc w:val="both"/>
        <w:rPr>
          <w:rFonts w:ascii="Enedis Light" w:eastAsia="Enedis Black" w:hAnsi="Enedis Light"/>
        </w:rPr>
      </w:pPr>
    </w:p>
    <w:sectPr w:rsidR="00662DEA" w:rsidRPr="00A96926" w:rsidSect="00880AB8">
      <w:headerReference w:type="default" r:id="rId30"/>
      <w:footerReference w:type="default" r:id="rId31"/>
      <w:pgSz w:w="11910" w:h="16840"/>
      <w:pgMar w:top="1320" w:right="620" w:bottom="940" w:left="620" w:header="725" w:footer="7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49B9D" w14:textId="77777777" w:rsidR="008D5AF2" w:rsidRDefault="008D5AF2">
      <w:r>
        <w:separator/>
      </w:r>
    </w:p>
  </w:endnote>
  <w:endnote w:type="continuationSeparator" w:id="0">
    <w:p w14:paraId="2F9BE570" w14:textId="77777777" w:rsidR="008D5AF2" w:rsidRDefault="008D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edis Light">
    <w:panose1 w:val="00000000000000000000"/>
    <w:charset w:val="00"/>
    <w:family w:val="auto"/>
    <w:pitch w:val="variable"/>
    <w:sig w:usb0="A000002F" w:usb1="00000042" w:usb2="00000000" w:usb3="00000000" w:csb0="00000093" w:csb1="00000000"/>
  </w:font>
  <w:font w:name="Enedis Black">
    <w:panose1 w:val="00000000000000000000"/>
    <w:charset w:val="00"/>
    <w:family w:val="auto"/>
    <w:pitch w:val="variable"/>
    <w:sig w:usb0="A000002F" w:usb1="00000042" w:usb2="00000000" w:usb3="00000000" w:csb0="00000093"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885361"/>
      <w:docPartObj>
        <w:docPartGallery w:val="Page Numbers (Bottom of Page)"/>
        <w:docPartUnique/>
      </w:docPartObj>
    </w:sdtPr>
    <w:sdtContent>
      <w:p w14:paraId="075C4ADA" w14:textId="77777777" w:rsidR="0060346F" w:rsidRDefault="0060346F">
        <w:pPr>
          <w:pStyle w:val="Pieddepage"/>
          <w:jc w:val="center"/>
        </w:pPr>
        <w:r>
          <w:fldChar w:fldCharType="begin"/>
        </w:r>
        <w:r>
          <w:instrText>PAGE   \* MERGEFORMAT</w:instrText>
        </w:r>
        <w:r>
          <w:fldChar w:fldCharType="separate"/>
        </w:r>
        <w:r w:rsidR="00796C95">
          <w:rPr>
            <w:noProof/>
          </w:rPr>
          <w:t>4</w:t>
        </w:r>
        <w:r>
          <w:fldChar w:fldCharType="end"/>
        </w:r>
      </w:p>
    </w:sdtContent>
  </w:sdt>
  <w:p w14:paraId="38C1F859" w14:textId="77777777" w:rsidR="0060346F" w:rsidRDefault="006034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43041" w14:textId="77777777" w:rsidR="008D5AF2" w:rsidRDefault="008D5AF2">
      <w:r>
        <w:separator/>
      </w:r>
    </w:p>
  </w:footnote>
  <w:footnote w:type="continuationSeparator" w:id="0">
    <w:p w14:paraId="66BF17F5" w14:textId="77777777" w:rsidR="008D5AF2" w:rsidRDefault="008D5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48E3" w14:textId="77777777" w:rsidR="00EA225E" w:rsidRDefault="00EA225E">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6432" behindDoc="0" locked="0" layoutInCell="1" hidden="0" allowOverlap="1" wp14:anchorId="5740AED7" wp14:editId="4317694D">
          <wp:simplePos x="0" y="0"/>
          <wp:positionH relativeFrom="margin">
            <wp:align>right</wp:align>
          </wp:positionH>
          <wp:positionV relativeFrom="paragraph">
            <wp:posOffset>-320040</wp:posOffset>
          </wp:positionV>
          <wp:extent cx="2419985" cy="523875"/>
          <wp:effectExtent l="0" t="0" r="0" b="9525"/>
          <wp:wrapSquare wrapText="bothSides" distT="0" distB="0" distL="114300" distR="114300"/>
          <wp:docPr id="278618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19985" cy="52387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0D3A5B8D" wp14:editId="2B9BDF50">
          <wp:simplePos x="0" y="0"/>
          <wp:positionH relativeFrom="column">
            <wp:posOffset>-113665</wp:posOffset>
          </wp:positionH>
          <wp:positionV relativeFrom="paragraph">
            <wp:posOffset>-264795</wp:posOffset>
          </wp:positionV>
          <wp:extent cx="1673860" cy="441960"/>
          <wp:effectExtent l="0" t="0" r="0" b="0"/>
          <wp:wrapSquare wrapText="bothSides" distT="0" distB="0" distL="114300" distR="114300"/>
          <wp:docPr id="359856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73860" cy="441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421"/>
    <w:multiLevelType w:val="hybridMultilevel"/>
    <w:tmpl w:val="F7725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863F93"/>
    <w:multiLevelType w:val="multilevel"/>
    <w:tmpl w:val="5002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E0F9F"/>
    <w:multiLevelType w:val="multilevel"/>
    <w:tmpl w:val="CD92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C1453"/>
    <w:multiLevelType w:val="multilevel"/>
    <w:tmpl w:val="D40E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609BD"/>
    <w:multiLevelType w:val="multilevel"/>
    <w:tmpl w:val="9E4A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C37C0"/>
    <w:multiLevelType w:val="multilevel"/>
    <w:tmpl w:val="E1F4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35C59"/>
    <w:multiLevelType w:val="multilevel"/>
    <w:tmpl w:val="3ABA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B35DD"/>
    <w:multiLevelType w:val="multilevel"/>
    <w:tmpl w:val="20CE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849F7"/>
    <w:multiLevelType w:val="multilevel"/>
    <w:tmpl w:val="7BA8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93518"/>
    <w:multiLevelType w:val="multilevel"/>
    <w:tmpl w:val="45CA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A4147B"/>
    <w:multiLevelType w:val="hybridMultilevel"/>
    <w:tmpl w:val="AE766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8556AD"/>
    <w:multiLevelType w:val="multilevel"/>
    <w:tmpl w:val="F1F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8820FB"/>
    <w:multiLevelType w:val="multilevel"/>
    <w:tmpl w:val="07BC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516DC"/>
    <w:multiLevelType w:val="multilevel"/>
    <w:tmpl w:val="5782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A75382"/>
    <w:multiLevelType w:val="multilevel"/>
    <w:tmpl w:val="C494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4D3148"/>
    <w:multiLevelType w:val="multilevel"/>
    <w:tmpl w:val="B54A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7D6D24"/>
    <w:multiLevelType w:val="multilevel"/>
    <w:tmpl w:val="994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B53975"/>
    <w:multiLevelType w:val="multilevel"/>
    <w:tmpl w:val="02AE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DE6E63"/>
    <w:multiLevelType w:val="multilevel"/>
    <w:tmpl w:val="11543F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D2F251F"/>
    <w:multiLevelType w:val="multilevel"/>
    <w:tmpl w:val="AA36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3031B"/>
    <w:multiLevelType w:val="multilevel"/>
    <w:tmpl w:val="9296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765B0E"/>
    <w:multiLevelType w:val="multilevel"/>
    <w:tmpl w:val="D624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8965E4"/>
    <w:multiLevelType w:val="hybridMultilevel"/>
    <w:tmpl w:val="262A97E6"/>
    <w:lvl w:ilvl="0" w:tplc="0EBC7FEE">
      <w:start w:val="1"/>
      <w:numFmt w:val="bullet"/>
      <w:lvlText w:val="-"/>
      <w:lvlJc w:val="left"/>
      <w:pPr>
        <w:ind w:left="644" w:hanging="360"/>
      </w:pPr>
      <w:rPr>
        <w:rFonts w:ascii="Enedis Light" w:eastAsia="Enedis Black" w:hAnsi="Enedis Light"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3" w15:restartNumberingAfterBreak="0">
    <w:nsid w:val="392C1DAC"/>
    <w:multiLevelType w:val="multilevel"/>
    <w:tmpl w:val="FF202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BD431E"/>
    <w:multiLevelType w:val="multilevel"/>
    <w:tmpl w:val="39C4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F3055"/>
    <w:multiLevelType w:val="hybridMultilevel"/>
    <w:tmpl w:val="BF6871BE"/>
    <w:lvl w:ilvl="0" w:tplc="50541332">
      <w:start w:val="2"/>
      <w:numFmt w:val="bullet"/>
      <w:lvlText w:val="-"/>
      <w:lvlJc w:val="left"/>
      <w:pPr>
        <w:ind w:left="720" w:hanging="360"/>
      </w:pPr>
      <w:rPr>
        <w:rFonts w:ascii="Enedis Light" w:eastAsia="Enedis Light" w:hAnsi="Enedis Light" w:cs="Enedis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E85D83"/>
    <w:multiLevelType w:val="multilevel"/>
    <w:tmpl w:val="4966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D82ECE"/>
    <w:multiLevelType w:val="multilevel"/>
    <w:tmpl w:val="9318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615C8A"/>
    <w:multiLevelType w:val="multilevel"/>
    <w:tmpl w:val="AEE0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AF155C"/>
    <w:multiLevelType w:val="multilevel"/>
    <w:tmpl w:val="5F60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446DF0"/>
    <w:multiLevelType w:val="multilevel"/>
    <w:tmpl w:val="D856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261F72"/>
    <w:multiLevelType w:val="multilevel"/>
    <w:tmpl w:val="4434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9B4211"/>
    <w:multiLevelType w:val="multilevel"/>
    <w:tmpl w:val="A5B8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E554CE"/>
    <w:multiLevelType w:val="multilevel"/>
    <w:tmpl w:val="54F4A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F00E51"/>
    <w:multiLevelType w:val="multilevel"/>
    <w:tmpl w:val="D8D6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9E359C"/>
    <w:multiLevelType w:val="multilevel"/>
    <w:tmpl w:val="9DEA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6F3FB0"/>
    <w:multiLevelType w:val="hybridMultilevel"/>
    <w:tmpl w:val="B3C2D0C4"/>
    <w:lvl w:ilvl="0" w:tplc="726C15C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CF1CC6"/>
    <w:multiLevelType w:val="multilevel"/>
    <w:tmpl w:val="155A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000204"/>
    <w:multiLevelType w:val="multilevel"/>
    <w:tmpl w:val="237C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041A9B"/>
    <w:multiLevelType w:val="multilevel"/>
    <w:tmpl w:val="D29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081C2D"/>
    <w:multiLevelType w:val="multilevel"/>
    <w:tmpl w:val="36A8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7B4F14"/>
    <w:multiLevelType w:val="multilevel"/>
    <w:tmpl w:val="12B0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C73BAF"/>
    <w:multiLevelType w:val="multilevel"/>
    <w:tmpl w:val="C51A0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4411B0"/>
    <w:multiLevelType w:val="hybridMultilevel"/>
    <w:tmpl w:val="83107E7A"/>
    <w:lvl w:ilvl="0" w:tplc="74B85290">
      <w:start w:val="15"/>
      <w:numFmt w:val="lowerLetter"/>
      <w:lvlText w:val="%1."/>
      <w:lvlJc w:val="left"/>
      <w:pPr>
        <w:tabs>
          <w:tab w:val="num" w:pos="720"/>
        </w:tabs>
        <w:ind w:left="720" w:hanging="360"/>
      </w:pPr>
    </w:lvl>
    <w:lvl w:ilvl="1" w:tplc="DF1E1AAC" w:tentative="1">
      <w:start w:val="1"/>
      <w:numFmt w:val="decimal"/>
      <w:lvlText w:val="%2."/>
      <w:lvlJc w:val="left"/>
      <w:pPr>
        <w:tabs>
          <w:tab w:val="num" w:pos="1440"/>
        </w:tabs>
        <w:ind w:left="1440" w:hanging="360"/>
      </w:pPr>
    </w:lvl>
    <w:lvl w:ilvl="2" w:tplc="B59EE360" w:tentative="1">
      <w:start w:val="1"/>
      <w:numFmt w:val="decimal"/>
      <w:lvlText w:val="%3."/>
      <w:lvlJc w:val="left"/>
      <w:pPr>
        <w:tabs>
          <w:tab w:val="num" w:pos="2160"/>
        </w:tabs>
        <w:ind w:left="2160" w:hanging="360"/>
      </w:pPr>
    </w:lvl>
    <w:lvl w:ilvl="3" w:tplc="7F22B890" w:tentative="1">
      <w:start w:val="1"/>
      <w:numFmt w:val="decimal"/>
      <w:lvlText w:val="%4."/>
      <w:lvlJc w:val="left"/>
      <w:pPr>
        <w:tabs>
          <w:tab w:val="num" w:pos="2880"/>
        </w:tabs>
        <w:ind w:left="2880" w:hanging="360"/>
      </w:pPr>
    </w:lvl>
    <w:lvl w:ilvl="4" w:tplc="064E42F4" w:tentative="1">
      <w:start w:val="1"/>
      <w:numFmt w:val="decimal"/>
      <w:lvlText w:val="%5."/>
      <w:lvlJc w:val="left"/>
      <w:pPr>
        <w:tabs>
          <w:tab w:val="num" w:pos="3600"/>
        </w:tabs>
        <w:ind w:left="3600" w:hanging="360"/>
      </w:pPr>
    </w:lvl>
    <w:lvl w:ilvl="5" w:tplc="0320426A" w:tentative="1">
      <w:start w:val="1"/>
      <w:numFmt w:val="decimal"/>
      <w:lvlText w:val="%6."/>
      <w:lvlJc w:val="left"/>
      <w:pPr>
        <w:tabs>
          <w:tab w:val="num" w:pos="4320"/>
        </w:tabs>
        <w:ind w:left="4320" w:hanging="360"/>
      </w:pPr>
    </w:lvl>
    <w:lvl w:ilvl="6" w:tplc="413AD30A" w:tentative="1">
      <w:start w:val="1"/>
      <w:numFmt w:val="decimal"/>
      <w:lvlText w:val="%7."/>
      <w:lvlJc w:val="left"/>
      <w:pPr>
        <w:tabs>
          <w:tab w:val="num" w:pos="5040"/>
        </w:tabs>
        <w:ind w:left="5040" w:hanging="360"/>
      </w:pPr>
    </w:lvl>
    <w:lvl w:ilvl="7" w:tplc="C5CA93D4" w:tentative="1">
      <w:start w:val="1"/>
      <w:numFmt w:val="decimal"/>
      <w:lvlText w:val="%8."/>
      <w:lvlJc w:val="left"/>
      <w:pPr>
        <w:tabs>
          <w:tab w:val="num" w:pos="5760"/>
        </w:tabs>
        <w:ind w:left="5760" w:hanging="360"/>
      </w:pPr>
    </w:lvl>
    <w:lvl w:ilvl="8" w:tplc="CF30F218" w:tentative="1">
      <w:start w:val="1"/>
      <w:numFmt w:val="decimal"/>
      <w:lvlText w:val="%9."/>
      <w:lvlJc w:val="left"/>
      <w:pPr>
        <w:tabs>
          <w:tab w:val="num" w:pos="6480"/>
        </w:tabs>
        <w:ind w:left="6480" w:hanging="360"/>
      </w:pPr>
    </w:lvl>
  </w:abstractNum>
  <w:abstractNum w:abstractNumId="44" w15:restartNumberingAfterBreak="0">
    <w:nsid w:val="791617C3"/>
    <w:multiLevelType w:val="multilevel"/>
    <w:tmpl w:val="794C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6603F8"/>
    <w:multiLevelType w:val="multilevel"/>
    <w:tmpl w:val="C348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D81904"/>
    <w:multiLevelType w:val="hybridMultilevel"/>
    <w:tmpl w:val="FD983A80"/>
    <w:lvl w:ilvl="0" w:tplc="201AF072">
      <w:start w:val="1"/>
      <w:numFmt w:val="bullet"/>
      <w:lvlText w:val="-"/>
      <w:lvlJc w:val="left"/>
      <w:pPr>
        <w:ind w:left="720" w:hanging="360"/>
      </w:pPr>
      <w:rPr>
        <w:rFonts w:ascii="Enedis Light" w:eastAsia="Enedis Light" w:hAnsi="Enedis Light" w:cs="Enedis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B11CC7"/>
    <w:multiLevelType w:val="multilevel"/>
    <w:tmpl w:val="58E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8884841">
    <w:abstractNumId w:val="18"/>
  </w:num>
  <w:num w:numId="2" w16cid:durableId="750472295">
    <w:abstractNumId w:val="22"/>
  </w:num>
  <w:num w:numId="3" w16cid:durableId="1319770864">
    <w:abstractNumId w:val="3"/>
  </w:num>
  <w:num w:numId="4" w16cid:durableId="522524575">
    <w:abstractNumId w:val="34"/>
  </w:num>
  <w:num w:numId="5" w16cid:durableId="2036080404">
    <w:abstractNumId w:val="13"/>
  </w:num>
  <w:num w:numId="6" w16cid:durableId="357388563">
    <w:abstractNumId w:val="30"/>
  </w:num>
  <w:num w:numId="7" w16cid:durableId="734857603">
    <w:abstractNumId w:val="19"/>
  </w:num>
  <w:num w:numId="8" w16cid:durableId="1972398477">
    <w:abstractNumId w:val="9"/>
  </w:num>
  <w:num w:numId="9" w16cid:durableId="934090983">
    <w:abstractNumId w:val="26"/>
  </w:num>
  <w:num w:numId="10" w16cid:durableId="795686076">
    <w:abstractNumId w:val="5"/>
  </w:num>
  <w:num w:numId="11" w16cid:durableId="1013217388">
    <w:abstractNumId w:val="39"/>
  </w:num>
  <w:num w:numId="12" w16cid:durableId="1022827027">
    <w:abstractNumId w:val="24"/>
  </w:num>
  <w:num w:numId="13" w16cid:durableId="301279521">
    <w:abstractNumId w:val="43"/>
  </w:num>
  <w:num w:numId="14" w16cid:durableId="780956359">
    <w:abstractNumId w:val="40"/>
  </w:num>
  <w:num w:numId="15" w16cid:durableId="1270818273">
    <w:abstractNumId w:val="44"/>
  </w:num>
  <w:num w:numId="16" w16cid:durableId="10957600">
    <w:abstractNumId w:val="23"/>
  </w:num>
  <w:num w:numId="17" w16cid:durableId="831916173">
    <w:abstractNumId w:val="17"/>
  </w:num>
  <w:num w:numId="18" w16cid:durableId="79646525">
    <w:abstractNumId w:val="16"/>
  </w:num>
  <w:num w:numId="19" w16cid:durableId="1730422840">
    <w:abstractNumId w:val="31"/>
  </w:num>
  <w:num w:numId="20" w16cid:durableId="429664801">
    <w:abstractNumId w:val="6"/>
  </w:num>
  <w:num w:numId="21" w16cid:durableId="259919129">
    <w:abstractNumId w:val="11"/>
  </w:num>
  <w:num w:numId="22" w16cid:durableId="1964535902">
    <w:abstractNumId w:val="45"/>
  </w:num>
  <w:num w:numId="23" w16cid:durableId="1718386363">
    <w:abstractNumId w:val="29"/>
  </w:num>
  <w:num w:numId="24" w16cid:durableId="1004356229">
    <w:abstractNumId w:val="14"/>
  </w:num>
  <w:num w:numId="25" w16cid:durableId="464198758">
    <w:abstractNumId w:val="1"/>
  </w:num>
  <w:num w:numId="26" w16cid:durableId="1826361014">
    <w:abstractNumId w:val="12"/>
  </w:num>
  <w:num w:numId="27" w16cid:durableId="2069762477">
    <w:abstractNumId w:val="33"/>
  </w:num>
  <w:num w:numId="28" w16cid:durableId="1601526440">
    <w:abstractNumId w:val="33"/>
    <w:lvlOverride w:ilvl="1">
      <w:lvl w:ilvl="1">
        <w:numFmt w:val="bullet"/>
        <w:lvlText w:val=""/>
        <w:lvlJc w:val="left"/>
        <w:pPr>
          <w:tabs>
            <w:tab w:val="num" w:pos="1440"/>
          </w:tabs>
          <w:ind w:left="1440" w:hanging="360"/>
        </w:pPr>
        <w:rPr>
          <w:rFonts w:ascii="Symbol" w:hAnsi="Symbol" w:hint="default"/>
          <w:sz w:val="20"/>
        </w:rPr>
      </w:lvl>
    </w:lvlOverride>
  </w:num>
  <w:num w:numId="29" w16cid:durableId="791092089">
    <w:abstractNumId w:val="33"/>
    <w:lvlOverride w:ilvl="1">
      <w:lvl w:ilvl="1">
        <w:numFmt w:val="bullet"/>
        <w:lvlText w:val=""/>
        <w:lvlJc w:val="left"/>
        <w:pPr>
          <w:tabs>
            <w:tab w:val="num" w:pos="1440"/>
          </w:tabs>
          <w:ind w:left="1440" w:hanging="360"/>
        </w:pPr>
        <w:rPr>
          <w:rFonts w:ascii="Symbol" w:hAnsi="Symbol" w:hint="default"/>
          <w:sz w:val="20"/>
        </w:rPr>
      </w:lvl>
    </w:lvlOverride>
  </w:num>
  <w:num w:numId="30" w16cid:durableId="23796589">
    <w:abstractNumId w:val="33"/>
    <w:lvlOverride w:ilvl="1">
      <w:lvl w:ilvl="1">
        <w:numFmt w:val="bullet"/>
        <w:lvlText w:val=""/>
        <w:lvlJc w:val="left"/>
        <w:pPr>
          <w:tabs>
            <w:tab w:val="num" w:pos="1440"/>
          </w:tabs>
          <w:ind w:left="1440" w:hanging="360"/>
        </w:pPr>
        <w:rPr>
          <w:rFonts w:ascii="Symbol" w:hAnsi="Symbol" w:hint="default"/>
          <w:sz w:val="20"/>
        </w:rPr>
      </w:lvl>
    </w:lvlOverride>
  </w:num>
  <w:num w:numId="31" w16cid:durableId="281349804">
    <w:abstractNumId w:val="33"/>
    <w:lvlOverride w:ilvl="1">
      <w:lvl w:ilvl="1">
        <w:numFmt w:val="bullet"/>
        <w:lvlText w:val=""/>
        <w:lvlJc w:val="left"/>
        <w:pPr>
          <w:tabs>
            <w:tab w:val="num" w:pos="1440"/>
          </w:tabs>
          <w:ind w:left="1440" w:hanging="360"/>
        </w:pPr>
        <w:rPr>
          <w:rFonts w:ascii="Symbol" w:hAnsi="Symbol" w:hint="default"/>
          <w:sz w:val="20"/>
        </w:rPr>
      </w:lvl>
    </w:lvlOverride>
  </w:num>
  <w:num w:numId="32" w16cid:durableId="1802725042">
    <w:abstractNumId w:val="33"/>
    <w:lvlOverride w:ilvl="1">
      <w:lvl w:ilvl="1">
        <w:numFmt w:val="bullet"/>
        <w:lvlText w:val=""/>
        <w:lvlJc w:val="left"/>
        <w:pPr>
          <w:tabs>
            <w:tab w:val="num" w:pos="1440"/>
          </w:tabs>
          <w:ind w:left="1440" w:hanging="360"/>
        </w:pPr>
        <w:rPr>
          <w:rFonts w:ascii="Symbol" w:hAnsi="Symbol" w:hint="default"/>
          <w:sz w:val="20"/>
        </w:rPr>
      </w:lvl>
    </w:lvlOverride>
  </w:num>
  <w:num w:numId="33" w16cid:durableId="1233274782">
    <w:abstractNumId w:val="42"/>
  </w:num>
  <w:num w:numId="34" w16cid:durableId="648217244">
    <w:abstractNumId w:val="42"/>
    <w:lvlOverride w:ilvl="1">
      <w:lvl w:ilvl="1">
        <w:numFmt w:val="bullet"/>
        <w:lvlText w:val=""/>
        <w:lvlJc w:val="left"/>
        <w:pPr>
          <w:tabs>
            <w:tab w:val="num" w:pos="1440"/>
          </w:tabs>
          <w:ind w:left="1440" w:hanging="360"/>
        </w:pPr>
        <w:rPr>
          <w:rFonts w:ascii="Symbol" w:hAnsi="Symbol" w:hint="default"/>
          <w:sz w:val="20"/>
        </w:rPr>
      </w:lvl>
    </w:lvlOverride>
  </w:num>
  <w:num w:numId="35" w16cid:durableId="1113549596">
    <w:abstractNumId w:val="42"/>
    <w:lvlOverride w:ilvl="1">
      <w:lvl w:ilvl="1">
        <w:numFmt w:val="bullet"/>
        <w:lvlText w:val=""/>
        <w:lvlJc w:val="left"/>
        <w:pPr>
          <w:tabs>
            <w:tab w:val="num" w:pos="1440"/>
          </w:tabs>
          <w:ind w:left="1440" w:hanging="360"/>
        </w:pPr>
        <w:rPr>
          <w:rFonts w:ascii="Symbol" w:hAnsi="Symbol" w:hint="default"/>
          <w:sz w:val="20"/>
        </w:rPr>
      </w:lvl>
    </w:lvlOverride>
  </w:num>
  <w:num w:numId="36" w16cid:durableId="46730677">
    <w:abstractNumId w:val="42"/>
    <w:lvlOverride w:ilvl="1">
      <w:lvl w:ilvl="1">
        <w:numFmt w:val="bullet"/>
        <w:lvlText w:val=""/>
        <w:lvlJc w:val="left"/>
        <w:pPr>
          <w:tabs>
            <w:tab w:val="num" w:pos="1440"/>
          </w:tabs>
          <w:ind w:left="1440" w:hanging="360"/>
        </w:pPr>
        <w:rPr>
          <w:rFonts w:ascii="Symbol" w:hAnsi="Symbol" w:hint="default"/>
          <w:sz w:val="20"/>
        </w:rPr>
      </w:lvl>
    </w:lvlOverride>
  </w:num>
  <w:num w:numId="37" w16cid:durableId="1003046756">
    <w:abstractNumId w:val="21"/>
  </w:num>
  <w:num w:numId="38" w16cid:durableId="121077742">
    <w:abstractNumId w:val="32"/>
  </w:num>
  <w:num w:numId="39" w16cid:durableId="2061780742">
    <w:abstractNumId w:val="47"/>
  </w:num>
  <w:num w:numId="40" w16cid:durableId="1878228783">
    <w:abstractNumId w:val="37"/>
  </w:num>
  <w:num w:numId="41" w16cid:durableId="123499270">
    <w:abstractNumId w:val="2"/>
  </w:num>
  <w:num w:numId="42" w16cid:durableId="858544142">
    <w:abstractNumId w:val="7"/>
  </w:num>
  <w:num w:numId="43" w16cid:durableId="69810966">
    <w:abstractNumId w:val="4"/>
  </w:num>
  <w:num w:numId="44" w16cid:durableId="1779060992">
    <w:abstractNumId w:val="28"/>
  </w:num>
  <w:num w:numId="45" w16cid:durableId="1855654188">
    <w:abstractNumId w:val="8"/>
  </w:num>
  <w:num w:numId="46" w16cid:durableId="1847011202">
    <w:abstractNumId w:val="15"/>
  </w:num>
  <w:num w:numId="47" w16cid:durableId="1960798101">
    <w:abstractNumId w:val="20"/>
  </w:num>
  <w:num w:numId="48" w16cid:durableId="1574389149">
    <w:abstractNumId w:val="41"/>
  </w:num>
  <w:num w:numId="49" w16cid:durableId="109785031">
    <w:abstractNumId w:val="38"/>
  </w:num>
  <w:num w:numId="50" w16cid:durableId="1347747991">
    <w:abstractNumId w:val="35"/>
  </w:num>
  <w:num w:numId="51" w16cid:durableId="273250822">
    <w:abstractNumId w:val="27"/>
  </w:num>
  <w:num w:numId="52" w16cid:durableId="1501777035">
    <w:abstractNumId w:val="10"/>
  </w:num>
  <w:num w:numId="53" w16cid:durableId="897741675">
    <w:abstractNumId w:val="0"/>
  </w:num>
  <w:num w:numId="54" w16cid:durableId="1628003351">
    <w:abstractNumId w:val="25"/>
  </w:num>
  <w:num w:numId="55" w16cid:durableId="281959500">
    <w:abstractNumId w:val="46"/>
  </w:num>
  <w:num w:numId="56" w16cid:durableId="1243181945">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64"/>
    <w:rsid w:val="00010C97"/>
    <w:rsid w:val="00025BEC"/>
    <w:rsid w:val="00032C0F"/>
    <w:rsid w:val="00052879"/>
    <w:rsid w:val="00054C7D"/>
    <w:rsid w:val="00061F52"/>
    <w:rsid w:val="00070BC0"/>
    <w:rsid w:val="00086D7F"/>
    <w:rsid w:val="00092EF4"/>
    <w:rsid w:val="0009618F"/>
    <w:rsid w:val="000A0901"/>
    <w:rsid w:val="000A214D"/>
    <w:rsid w:val="000A266D"/>
    <w:rsid w:val="000A301F"/>
    <w:rsid w:val="000B68F8"/>
    <w:rsid w:val="000C014A"/>
    <w:rsid w:val="000D11DA"/>
    <w:rsid w:val="000E2487"/>
    <w:rsid w:val="000F1201"/>
    <w:rsid w:val="000F64C3"/>
    <w:rsid w:val="00103316"/>
    <w:rsid w:val="00114106"/>
    <w:rsid w:val="00135037"/>
    <w:rsid w:val="00140D61"/>
    <w:rsid w:val="001515B7"/>
    <w:rsid w:val="00152BB4"/>
    <w:rsid w:val="00162326"/>
    <w:rsid w:val="00173B64"/>
    <w:rsid w:val="0017592E"/>
    <w:rsid w:val="00180A67"/>
    <w:rsid w:val="00187172"/>
    <w:rsid w:val="001904F7"/>
    <w:rsid w:val="001A3C75"/>
    <w:rsid w:val="001A68E2"/>
    <w:rsid w:val="001C11E4"/>
    <w:rsid w:val="001C310C"/>
    <w:rsid w:val="001C4655"/>
    <w:rsid w:val="001C56B9"/>
    <w:rsid w:val="001D3C2D"/>
    <w:rsid w:val="001E52B3"/>
    <w:rsid w:val="001E59BC"/>
    <w:rsid w:val="00200EA0"/>
    <w:rsid w:val="0020156D"/>
    <w:rsid w:val="00205B5E"/>
    <w:rsid w:val="00207243"/>
    <w:rsid w:val="002327A9"/>
    <w:rsid w:val="00250DEC"/>
    <w:rsid w:val="00255B44"/>
    <w:rsid w:val="00271866"/>
    <w:rsid w:val="00285B12"/>
    <w:rsid w:val="00291E89"/>
    <w:rsid w:val="00297052"/>
    <w:rsid w:val="002A1D00"/>
    <w:rsid w:val="002A6F03"/>
    <w:rsid w:val="002B1609"/>
    <w:rsid w:val="002B3E85"/>
    <w:rsid w:val="002D6DB9"/>
    <w:rsid w:val="002E5B09"/>
    <w:rsid w:val="002F0AF1"/>
    <w:rsid w:val="00304021"/>
    <w:rsid w:val="00315265"/>
    <w:rsid w:val="00317BA1"/>
    <w:rsid w:val="00322386"/>
    <w:rsid w:val="00344150"/>
    <w:rsid w:val="00350679"/>
    <w:rsid w:val="00355746"/>
    <w:rsid w:val="003664B4"/>
    <w:rsid w:val="00371656"/>
    <w:rsid w:val="00383F7D"/>
    <w:rsid w:val="00396DF3"/>
    <w:rsid w:val="003A32BC"/>
    <w:rsid w:val="003A747F"/>
    <w:rsid w:val="003C7AE2"/>
    <w:rsid w:val="003D02ED"/>
    <w:rsid w:val="003D077D"/>
    <w:rsid w:val="003D348C"/>
    <w:rsid w:val="003D37D5"/>
    <w:rsid w:val="003D40D3"/>
    <w:rsid w:val="003E6998"/>
    <w:rsid w:val="003F5AFB"/>
    <w:rsid w:val="00410241"/>
    <w:rsid w:val="0041218F"/>
    <w:rsid w:val="00412573"/>
    <w:rsid w:val="00424088"/>
    <w:rsid w:val="00427FB9"/>
    <w:rsid w:val="004303BA"/>
    <w:rsid w:val="00445CFD"/>
    <w:rsid w:val="00454C81"/>
    <w:rsid w:val="004550A4"/>
    <w:rsid w:val="004614AF"/>
    <w:rsid w:val="00473289"/>
    <w:rsid w:val="004852EB"/>
    <w:rsid w:val="00491C09"/>
    <w:rsid w:val="004A577E"/>
    <w:rsid w:val="004A6552"/>
    <w:rsid w:val="004B0E45"/>
    <w:rsid w:val="004B2A0F"/>
    <w:rsid w:val="004C57BB"/>
    <w:rsid w:val="004D43AC"/>
    <w:rsid w:val="004E4D23"/>
    <w:rsid w:val="0051432D"/>
    <w:rsid w:val="00516580"/>
    <w:rsid w:val="005216D6"/>
    <w:rsid w:val="00533946"/>
    <w:rsid w:val="005407A1"/>
    <w:rsid w:val="005409AB"/>
    <w:rsid w:val="00552D09"/>
    <w:rsid w:val="00554695"/>
    <w:rsid w:val="0055627B"/>
    <w:rsid w:val="00556357"/>
    <w:rsid w:val="00564D53"/>
    <w:rsid w:val="00573890"/>
    <w:rsid w:val="00573C65"/>
    <w:rsid w:val="00582DC8"/>
    <w:rsid w:val="00583729"/>
    <w:rsid w:val="005A53A4"/>
    <w:rsid w:val="005C34E2"/>
    <w:rsid w:val="005D166D"/>
    <w:rsid w:val="005D407F"/>
    <w:rsid w:val="005E502A"/>
    <w:rsid w:val="005F46A3"/>
    <w:rsid w:val="005F6821"/>
    <w:rsid w:val="006020DE"/>
    <w:rsid w:val="0060346F"/>
    <w:rsid w:val="00606B36"/>
    <w:rsid w:val="006075E0"/>
    <w:rsid w:val="00616DC2"/>
    <w:rsid w:val="00623E15"/>
    <w:rsid w:val="00643E3C"/>
    <w:rsid w:val="00647EEE"/>
    <w:rsid w:val="00662DEA"/>
    <w:rsid w:val="006802E2"/>
    <w:rsid w:val="00680F91"/>
    <w:rsid w:val="00681C53"/>
    <w:rsid w:val="00684F79"/>
    <w:rsid w:val="006C0425"/>
    <w:rsid w:val="006E1912"/>
    <w:rsid w:val="006F5D34"/>
    <w:rsid w:val="00703615"/>
    <w:rsid w:val="007067B0"/>
    <w:rsid w:val="00706DED"/>
    <w:rsid w:val="00710DF5"/>
    <w:rsid w:val="0073611F"/>
    <w:rsid w:val="007428B5"/>
    <w:rsid w:val="00754CB4"/>
    <w:rsid w:val="00772A0B"/>
    <w:rsid w:val="00781D4C"/>
    <w:rsid w:val="00791811"/>
    <w:rsid w:val="007922FC"/>
    <w:rsid w:val="00794F88"/>
    <w:rsid w:val="00796C95"/>
    <w:rsid w:val="007A251C"/>
    <w:rsid w:val="007F0DD7"/>
    <w:rsid w:val="007F5CF2"/>
    <w:rsid w:val="0080232D"/>
    <w:rsid w:val="00803BAC"/>
    <w:rsid w:val="00803CED"/>
    <w:rsid w:val="00810C3D"/>
    <w:rsid w:val="00826BE9"/>
    <w:rsid w:val="00830FA3"/>
    <w:rsid w:val="00834319"/>
    <w:rsid w:val="008629B0"/>
    <w:rsid w:val="008635E2"/>
    <w:rsid w:val="008703E1"/>
    <w:rsid w:val="00877226"/>
    <w:rsid w:val="00880AB8"/>
    <w:rsid w:val="008B2FA6"/>
    <w:rsid w:val="008B3049"/>
    <w:rsid w:val="008B7C71"/>
    <w:rsid w:val="008C193C"/>
    <w:rsid w:val="008C4215"/>
    <w:rsid w:val="008D562B"/>
    <w:rsid w:val="008D5AF2"/>
    <w:rsid w:val="008D5E93"/>
    <w:rsid w:val="008E424E"/>
    <w:rsid w:val="008F5A21"/>
    <w:rsid w:val="009109AA"/>
    <w:rsid w:val="009213E2"/>
    <w:rsid w:val="0092255F"/>
    <w:rsid w:val="00933817"/>
    <w:rsid w:val="0093513C"/>
    <w:rsid w:val="00952020"/>
    <w:rsid w:val="00983316"/>
    <w:rsid w:val="00987CFC"/>
    <w:rsid w:val="009B27FA"/>
    <w:rsid w:val="009B285C"/>
    <w:rsid w:val="009B3E81"/>
    <w:rsid w:val="009C0FD3"/>
    <w:rsid w:val="009C12AC"/>
    <w:rsid w:val="009E42F8"/>
    <w:rsid w:val="009F132E"/>
    <w:rsid w:val="00A23BB8"/>
    <w:rsid w:val="00A27D7F"/>
    <w:rsid w:val="00A34422"/>
    <w:rsid w:val="00A40C71"/>
    <w:rsid w:val="00A437B2"/>
    <w:rsid w:val="00A471AA"/>
    <w:rsid w:val="00A7089A"/>
    <w:rsid w:val="00A74589"/>
    <w:rsid w:val="00A87DAE"/>
    <w:rsid w:val="00A96926"/>
    <w:rsid w:val="00AA41E6"/>
    <w:rsid w:val="00AB2721"/>
    <w:rsid w:val="00AB3EAB"/>
    <w:rsid w:val="00AB6554"/>
    <w:rsid w:val="00AC3DB0"/>
    <w:rsid w:val="00AC72EA"/>
    <w:rsid w:val="00AD0DD3"/>
    <w:rsid w:val="00AE3082"/>
    <w:rsid w:val="00AF159C"/>
    <w:rsid w:val="00B05497"/>
    <w:rsid w:val="00B069C2"/>
    <w:rsid w:val="00B10C9B"/>
    <w:rsid w:val="00B15C4F"/>
    <w:rsid w:val="00B30CF9"/>
    <w:rsid w:val="00B55A85"/>
    <w:rsid w:val="00B8181C"/>
    <w:rsid w:val="00B84CF6"/>
    <w:rsid w:val="00B94E0E"/>
    <w:rsid w:val="00BE5346"/>
    <w:rsid w:val="00BE61BB"/>
    <w:rsid w:val="00BF00EC"/>
    <w:rsid w:val="00BF20AA"/>
    <w:rsid w:val="00BF382D"/>
    <w:rsid w:val="00C00BD6"/>
    <w:rsid w:val="00C00C93"/>
    <w:rsid w:val="00C058BA"/>
    <w:rsid w:val="00C07302"/>
    <w:rsid w:val="00C10F31"/>
    <w:rsid w:val="00C12E1B"/>
    <w:rsid w:val="00C175BB"/>
    <w:rsid w:val="00C345A1"/>
    <w:rsid w:val="00C43B27"/>
    <w:rsid w:val="00C5445A"/>
    <w:rsid w:val="00C57C4A"/>
    <w:rsid w:val="00C63F10"/>
    <w:rsid w:val="00C70B51"/>
    <w:rsid w:val="00C80F63"/>
    <w:rsid w:val="00C85B22"/>
    <w:rsid w:val="00CA3CF7"/>
    <w:rsid w:val="00CB24A0"/>
    <w:rsid w:val="00CC3966"/>
    <w:rsid w:val="00CD6FFA"/>
    <w:rsid w:val="00CE2107"/>
    <w:rsid w:val="00CF07A2"/>
    <w:rsid w:val="00CF79D4"/>
    <w:rsid w:val="00D13871"/>
    <w:rsid w:val="00D20090"/>
    <w:rsid w:val="00D301DB"/>
    <w:rsid w:val="00D358A1"/>
    <w:rsid w:val="00D46B0B"/>
    <w:rsid w:val="00D615DD"/>
    <w:rsid w:val="00D73ED8"/>
    <w:rsid w:val="00D7571E"/>
    <w:rsid w:val="00D75818"/>
    <w:rsid w:val="00D837DE"/>
    <w:rsid w:val="00D853A7"/>
    <w:rsid w:val="00D92BA2"/>
    <w:rsid w:val="00D9698F"/>
    <w:rsid w:val="00DB4EB4"/>
    <w:rsid w:val="00DE37F6"/>
    <w:rsid w:val="00DE5701"/>
    <w:rsid w:val="00E067E7"/>
    <w:rsid w:val="00E10951"/>
    <w:rsid w:val="00E11CB7"/>
    <w:rsid w:val="00E2108F"/>
    <w:rsid w:val="00E2733B"/>
    <w:rsid w:val="00E40DD7"/>
    <w:rsid w:val="00E434D6"/>
    <w:rsid w:val="00E71345"/>
    <w:rsid w:val="00E863CC"/>
    <w:rsid w:val="00E9450A"/>
    <w:rsid w:val="00EA0BC2"/>
    <w:rsid w:val="00EA225E"/>
    <w:rsid w:val="00EA4744"/>
    <w:rsid w:val="00EB07FA"/>
    <w:rsid w:val="00EC7026"/>
    <w:rsid w:val="00ED3B44"/>
    <w:rsid w:val="00ED7F60"/>
    <w:rsid w:val="00EE3474"/>
    <w:rsid w:val="00EF4F92"/>
    <w:rsid w:val="00F01541"/>
    <w:rsid w:val="00F02C91"/>
    <w:rsid w:val="00F145C0"/>
    <w:rsid w:val="00F26C8D"/>
    <w:rsid w:val="00F32431"/>
    <w:rsid w:val="00F41A26"/>
    <w:rsid w:val="00F4506D"/>
    <w:rsid w:val="00F67409"/>
    <w:rsid w:val="00F86910"/>
    <w:rsid w:val="00FA0D5C"/>
    <w:rsid w:val="00FC6230"/>
    <w:rsid w:val="00FC6BF1"/>
    <w:rsid w:val="00FD3E59"/>
    <w:rsid w:val="00FD5311"/>
    <w:rsid w:val="00FE23F0"/>
    <w:rsid w:val="00FE29CB"/>
    <w:rsid w:val="00FF3435"/>
    <w:rsid w:val="047559D8"/>
    <w:rsid w:val="0646C90B"/>
    <w:rsid w:val="149A1F62"/>
    <w:rsid w:val="20406C55"/>
    <w:rsid w:val="24769422"/>
    <w:rsid w:val="38A8BB80"/>
    <w:rsid w:val="41B88D99"/>
    <w:rsid w:val="4504BDC6"/>
    <w:rsid w:val="55A52FB6"/>
    <w:rsid w:val="5E0F1C58"/>
    <w:rsid w:val="6314DFB8"/>
    <w:rsid w:val="65DFB815"/>
    <w:rsid w:val="69457D62"/>
    <w:rsid w:val="731EC2EA"/>
    <w:rsid w:val="775EAFBF"/>
    <w:rsid w:val="7D4C64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0453"/>
  <w15:docId w15:val="{A8E538B9-4C51-43B5-A9A6-BCB5EE38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widowControl w:val="0"/>
      <w:spacing w:before="124"/>
      <w:ind w:left="230"/>
      <w:outlineLvl w:val="0"/>
    </w:pPr>
    <w:rPr>
      <w:b/>
      <w:sz w:val="28"/>
      <w:szCs w:val="28"/>
    </w:rPr>
  </w:style>
  <w:style w:type="paragraph" w:styleId="Titre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uiPriority w:val="10"/>
    <w:qFormat/>
    <w:pPr>
      <w:jc w:val="center"/>
    </w:pPr>
    <w:rPr>
      <w:b/>
      <w:sz w:val="36"/>
      <w:szCs w:val="3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D73ED8"/>
    <w:pPr>
      <w:tabs>
        <w:tab w:val="center" w:pos="4536"/>
        <w:tab w:val="right" w:pos="9072"/>
      </w:tabs>
    </w:pPr>
  </w:style>
  <w:style w:type="character" w:customStyle="1" w:styleId="En-tteCar">
    <w:name w:val="En-tête Car"/>
    <w:basedOn w:val="Policepardfaut"/>
    <w:link w:val="En-tte"/>
    <w:uiPriority w:val="99"/>
    <w:rsid w:val="00D73ED8"/>
  </w:style>
  <w:style w:type="paragraph" w:styleId="Pieddepage">
    <w:name w:val="footer"/>
    <w:basedOn w:val="Normal"/>
    <w:link w:val="PieddepageCar"/>
    <w:uiPriority w:val="99"/>
    <w:unhideWhenUsed/>
    <w:rsid w:val="00D73ED8"/>
    <w:pPr>
      <w:tabs>
        <w:tab w:val="center" w:pos="4536"/>
        <w:tab w:val="right" w:pos="9072"/>
      </w:tabs>
    </w:pPr>
  </w:style>
  <w:style w:type="character" w:customStyle="1" w:styleId="PieddepageCar">
    <w:name w:val="Pied de page Car"/>
    <w:basedOn w:val="Policepardfaut"/>
    <w:link w:val="Pieddepage"/>
    <w:uiPriority w:val="99"/>
    <w:rsid w:val="00D73ED8"/>
  </w:style>
  <w:style w:type="character" w:styleId="Lienhypertexte">
    <w:name w:val="Hyperlink"/>
    <w:basedOn w:val="Policepardfaut"/>
    <w:uiPriority w:val="99"/>
    <w:unhideWhenUsed/>
    <w:rsid w:val="00BE5346"/>
    <w:rPr>
      <w:color w:val="0000FF" w:themeColor="hyperlink"/>
      <w:u w:val="single"/>
    </w:rPr>
  </w:style>
  <w:style w:type="character" w:customStyle="1" w:styleId="Mentionnonrsolue1">
    <w:name w:val="Mention non résolue1"/>
    <w:basedOn w:val="Policepardfaut"/>
    <w:uiPriority w:val="99"/>
    <w:semiHidden/>
    <w:unhideWhenUsed/>
    <w:rsid w:val="00BE5346"/>
    <w:rPr>
      <w:color w:val="605E5C"/>
      <w:shd w:val="clear" w:color="auto" w:fill="E1DFDD"/>
    </w:rPr>
  </w:style>
  <w:style w:type="table" w:styleId="Grilledutableau">
    <w:name w:val="Table Grid"/>
    <w:basedOn w:val="TableauNormal"/>
    <w:uiPriority w:val="39"/>
    <w:rsid w:val="00BF2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02C91"/>
    <w:pPr>
      <w:ind w:left="720"/>
      <w:contextualSpacing/>
    </w:pPr>
  </w:style>
  <w:style w:type="paragraph" w:styleId="En-ttedetabledesmatires">
    <w:name w:val="TOC Heading"/>
    <w:basedOn w:val="Titre1"/>
    <w:next w:val="Normal"/>
    <w:uiPriority w:val="39"/>
    <w:unhideWhenUsed/>
    <w:qFormat/>
    <w:rsid w:val="001C4655"/>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paragraph" w:styleId="TM2">
    <w:name w:val="toc 2"/>
    <w:basedOn w:val="Normal"/>
    <w:next w:val="Normal"/>
    <w:autoRedefine/>
    <w:uiPriority w:val="39"/>
    <w:unhideWhenUsed/>
    <w:rsid w:val="001C4655"/>
    <w:pPr>
      <w:spacing w:after="100" w:line="259" w:lineRule="auto"/>
      <w:ind w:left="220"/>
    </w:pPr>
    <w:rPr>
      <w:rFonts w:asciiTheme="minorHAnsi" w:eastAsiaTheme="minorEastAsia" w:hAnsiTheme="minorHAnsi"/>
      <w:sz w:val="22"/>
      <w:szCs w:val="22"/>
    </w:rPr>
  </w:style>
  <w:style w:type="paragraph" w:styleId="TM1">
    <w:name w:val="toc 1"/>
    <w:basedOn w:val="Normal"/>
    <w:next w:val="Normal"/>
    <w:autoRedefine/>
    <w:uiPriority w:val="39"/>
    <w:unhideWhenUsed/>
    <w:rsid w:val="001C4655"/>
    <w:pPr>
      <w:spacing w:after="100" w:line="259" w:lineRule="auto"/>
    </w:pPr>
    <w:rPr>
      <w:rFonts w:asciiTheme="minorHAnsi" w:eastAsiaTheme="minorEastAsia" w:hAnsiTheme="minorHAnsi"/>
      <w:sz w:val="22"/>
      <w:szCs w:val="22"/>
    </w:rPr>
  </w:style>
  <w:style w:type="paragraph" w:styleId="TM3">
    <w:name w:val="toc 3"/>
    <w:basedOn w:val="Normal"/>
    <w:next w:val="Normal"/>
    <w:autoRedefine/>
    <w:uiPriority w:val="39"/>
    <w:unhideWhenUsed/>
    <w:rsid w:val="001C4655"/>
    <w:pPr>
      <w:spacing w:after="100" w:line="259" w:lineRule="auto"/>
      <w:ind w:left="440"/>
    </w:pPr>
    <w:rPr>
      <w:rFonts w:asciiTheme="minorHAnsi" w:eastAsiaTheme="minorEastAsia" w:hAnsiTheme="minorHAnsi"/>
      <w:sz w:val="22"/>
      <w:szCs w:val="22"/>
    </w:rPr>
  </w:style>
  <w:style w:type="table" w:styleId="TableauGrille4-Accentuation3">
    <w:name w:val="Grid Table 4 Accent 3"/>
    <w:basedOn w:val="TableauNormal"/>
    <w:uiPriority w:val="49"/>
    <w:rsid w:val="00025BE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tedefin">
    <w:name w:val="endnote text"/>
    <w:basedOn w:val="Normal"/>
    <w:link w:val="NotedefinCar"/>
    <w:uiPriority w:val="99"/>
    <w:semiHidden/>
    <w:unhideWhenUsed/>
    <w:rsid w:val="0060346F"/>
    <w:rPr>
      <w:sz w:val="20"/>
      <w:szCs w:val="20"/>
    </w:rPr>
  </w:style>
  <w:style w:type="character" w:customStyle="1" w:styleId="NotedefinCar">
    <w:name w:val="Note de fin Car"/>
    <w:basedOn w:val="Policepardfaut"/>
    <w:link w:val="Notedefin"/>
    <w:uiPriority w:val="99"/>
    <w:semiHidden/>
    <w:rsid w:val="0060346F"/>
    <w:rPr>
      <w:sz w:val="20"/>
      <w:szCs w:val="20"/>
    </w:rPr>
  </w:style>
  <w:style w:type="character" w:styleId="Appeldenotedefin">
    <w:name w:val="endnote reference"/>
    <w:basedOn w:val="Policepardfaut"/>
    <w:uiPriority w:val="99"/>
    <w:semiHidden/>
    <w:unhideWhenUsed/>
    <w:rsid w:val="0060346F"/>
    <w:rPr>
      <w:vertAlign w:val="superscript"/>
    </w:rPr>
  </w:style>
  <w:style w:type="character" w:styleId="Mentionnonrsolue">
    <w:name w:val="Unresolved Mention"/>
    <w:basedOn w:val="Policepardfaut"/>
    <w:uiPriority w:val="99"/>
    <w:semiHidden/>
    <w:unhideWhenUsed/>
    <w:rsid w:val="00552D09"/>
    <w:rPr>
      <w:color w:val="605E5C"/>
      <w:shd w:val="clear" w:color="auto" w:fill="E1DFDD"/>
    </w:rPr>
  </w:style>
  <w:style w:type="character" w:styleId="Lienhypertextesuivivisit">
    <w:name w:val="FollowedHyperlink"/>
    <w:basedOn w:val="Policepardfaut"/>
    <w:uiPriority w:val="99"/>
    <w:semiHidden/>
    <w:unhideWhenUsed/>
    <w:rsid w:val="00E067E7"/>
    <w:rPr>
      <w:color w:val="800080" w:themeColor="followedHyperlink"/>
      <w:u w:val="single"/>
    </w:rPr>
  </w:style>
  <w:style w:type="character" w:styleId="Marquedecommentaire">
    <w:name w:val="annotation reference"/>
    <w:basedOn w:val="Policepardfaut"/>
    <w:uiPriority w:val="99"/>
    <w:semiHidden/>
    <w:unhideWhenUsed/>
    <w:rsid w:val="00E067E7"/>
    <w:rPr>
      <w:sz w:val="16"/>
      <w:szCs w:val="16"/>
    </w:rPr>
  </w:style>
  <w:style w:type="paragraph" w:styleId="Commentaire">
    <w:name w:val="annotation text"/>
    <w:basedOn w:val="Normal"/>
    <w:link w:val="CommentaireCar"/>
    <w:uiPriority w:val="99"/>
    <w:unhideWhenUsed/>
    <w:rsid w:val="00E067E7"/>
    <w:rPr>
      <w:sz w:val="20"/>
      <w:szCs w:val="20"/>
    </w:rPr>
  </w:style>
  <w:style w:type="character" w:customStyle="1" w:styleId="CommentaireCar">
    <w:name w:val="Commentaire Car"/>
    <w:basedOn w:val="Policepardfaut"/>
    <w:link w:val="Commentaire"/>
    <w:uiPriority w:val="99"/>
    <w:rsid w:val="00E067E7"/>
    <w:rPr>
      <w:sz w:val="20"/>
      <w:szCs w:val="20"/>
    </w:rPr>
  </w:style>
  <w:style w:type="paragraph" w:styleId="Objetducommentaire">
    <w:name w:val="annotation subject"/>
    <w:basedOn w:val="Commentaire"/>
    <w:next w:val="Commentaire"/>
    <w:link w:val="ObjetducommentaireCar"/>
    <w:uiPriority w:val="99"/>
    <w:semiHidden/>
    <w:unhideWhenUsed/>
    <w:rsid w:val="00E067E7"/>
    <w:rPr>
      <w:b/>
      <w:bCs/>
    </w:rPr>
  </w:style>
  <w:style w:type="character" w:customStyle="1" w:styleId="ObjetducommentaireCar">
    <w:name w:val="Objet du commentaire Car"/>
    <w:basedOn w:val="CommentaireCar"/>
    <w:link w:val="Objetducommentaire"/>
    <w:uiPriority w:val="99"/>
    <w:semiHidden/>
    <w:rsid w:val="00E067E7"/>
    <w:rPr>
      <w:b/>
      <w:bCs/>
      <w:sz w:val="20"/>
      <w:szCs w:val="20"/>
    </w:rPr>
  </w:style>
  <w:style w:type="paragraph" w:styleId="Rvision">
    <w:name w:val="Revision"/>
    <w:hidden/>
    <w:uiPriority w:val="99"/>
    <w:semiHidden/>
    <w:rsid w:val="00AD0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3530">
      <w:bodyDiv w:val="1"/>
      <w:marLeft w:val="0"/>
      <w:marRight w:val="0"/>
      <w:marTop w:val="0"/>
      <w:marBottom w:val="0"/>
      <w:divBdr>
        <w:top w:val="none" w:sz="0" w:space="0" w:color="auto"/>
        <w:left w:val="none" w:sz="0" w:space="0" w:color="auto"/>
        <w:bottom w:val="none" w:sz="0" w:space="0" w:color="auto"/>
        <w:right w:val="none" w:sz="0" w:space="0" w:color="auto"/>
      </w:divBdr>
    </w:div>
    <w:div w:id="105539336">
      <w:bodyDiv w:val="1"/>
      <w:marLeft w:val="0"/>
      <w:marRight w:val="0"/>
      <w:marTop w:val="0"/>
      <w:marBottom w:val="0"/>
      <w:divBdr>
        <w:top w:val="none" w:sz="0" w:space="0" w:color="auto"/>
        <w:left w:val="none" w:sz="0" w:space="0" w:color="auto"/>
        <w:bottom w:val="none" w:sz="0" w:space="0" w:color="auto"/>
        <w:right w:val="none" w:sz="0" w:space="0" w:color="auto"/>
      </w:divBdr>
    </w:div>
    <w:div w:id="232591567">
      <w:bodyDiv w:val="1"/>
      <w:marLeft w:val="0"/>
      <w:marRight w:val="0"/>
      <w:marTop w:val="0"/>
      <w:marBottom w:val="0"/>
      <w:divBdr>
        <w:top w:val="none" w:sz="0" w:space="0" w:color="auto"/>
        <w:left w:val="none" w:sz="0" w:space="0" w:color="auto"/>
        <w:bottom w:val="none" w:sz="0" w:space="0" w:color="auto"/>
        <w:right w:val="none" w:sz="0" w:space="0" w:color="auto"/>
      </w:divBdr>
    </w:div>
    <w:div w:id="370961746">
      <w:bodyDiv w:val="1"/>
      <w:marLeft w:val="0"/>
      <w:marRight w:val="0"/>
      <w:marTop w:val="0"/>
      <w:marBottom w:val="0"/>
      <w:divBdr>
        <w:top w:val="none" w:sz="0" w:space="0" w:color="auto"/>
        <w:left w:val="none" w:sz="0" w:space="0" w:color="auto"/>
        <w:bottom w:val="none" w:sz="0" w:space="0" w:color="auto"/>
        <w:right w:val="none" w:sz="0" w:space="0" w:color="auto"/>
      </w:divBdr>
    </w:div>
    <w:div w:id="399988977">
      <w:bodyDiv w:val="1"/>
      <w:marLeft w:val="0"/>
      <w:marRight w:val="0"/>
      <w:marTop w:val="0"/>
      <w:marBottom w:val="0"/>
      <w:divBdr>
        <w:top w:val="none" w:sz="0" w:space="0" w:color="auto"/>
        <w:left w:val="none" w:sz="0" w:space="0" w:color="auto"/>
        <w:bottom w:val="none" w:sz="0" w:space="0" w:color="auto"/>
        <w:right w:val="none" w:sz="0" w:space="0" w:color="auto"/>
      </w:divBdr>
    </w:div>
    <w:div w:id="419955921">
      <w:bodyDiv w:val="1"/>
      <w:marLeft w:val="0"/>
      <w:marRight w:val="0"/>
      <w:marTop w:val="0"/>
      <w:marBottom w:val="0"/>
      <w:divBdr>
        <w:top w:val="none" w:sz="0" w:space="0" w:color="auto"/>
        <w:left w:val="none" w:sz="0" w:space="0" w:color="auto"/>
        <w:bottom w:val="none" w:sz="0" w:space="0" w:color="auto"/>
        <w:right w:val="none" w:sz="0" w:space="0" w:color="auto"/>
      </w:divBdr>
    </w:div>
    <w:div w:id="444545373">
      <w:bodyDiv w:val="1"/>
      <w:marLeft w:val="0"/>
      <w:marRight w:val="0"/>
      <w:marTop w:val="0"/>
      <w:marBottom w:val="0"/>
      <w:divBdr>
        <w:top w:val="none" w:sz="0" w:space="0" w:color="auto"/>
        <w:left w:val="none" w:sz="0" w:space="0" w:color="auto"/>
        <w:bottom w:val="none" w:sz="0" w:space="0" w:color="auto"/>
        <w:right w:val="none" w:sz="0" w:space="0" w:color="auto"/>
      </w:divBdr>
    </w:div>
    <w:div w:id="548424269">
      <w:bodyDiv w:val="1"/>
      <w:marLeft w:val="0"/>
      <w:marRight w:val="0"/>
      <w:marTop w:val="0"/>
      <w:marBottom w:val="0"/>
      <w:divBdr>
        <w:top w:val="none" w:sz="0" w:space="0" w:color="auto"/>
        <w:left w:val="none" w:sz="0" w:space="0" w:color="auto"/>
        <w:bottom w:val="none" w:sz="0" w:space="0" w:color="auto"/>
        <w:right w:val="none" w:sz="0" w:space="0" w:color="auto"/>
      </w:divBdr>
    </w:div>
    <w:div w:id="671837320">
      <w:bodyDiv w:val="1"/>
      <w:marLeft w:val="0"/>
      <w:marRight w:val="0"/>
      <w:marTop w:val="0"/>
      <w:marBottom w:val="0"/>
      <w:divBdr>
        <w:top w:val="none" w:sz="0" w:space="0" w:color="auto"/>
        <w:left w:val="none" w:sz="0" w:space="0" w:color="auto"/>
        <w:bottom w:val="none" w:sz="0" w:space="0" w:color="auto"/>
        <w:right w:val="none" w:sz="0" w:space="0" w:color="auto"/>
      </w:divBdr>
    </w:div>
    <w:div w:id="678577907">
      <w:bodyDiv w:val="1"/>
      <w:marLeft w:val="0"/>
      <w:marRight w:val="0"/>
      <w:marTop w:val="0"/>
      <w:marBottom w:val="0"/>
      <w:divBdr>
        <w:top w:val="none" w:sz="0" w:space="0" w:color="auto"/>
        <w:left w:val="none" w:sz="0" w:space="0" w:color="auto"/>
        <w:bottom w:val="none" w:sz="0" w:space="0" w:color="auto"/>
        <w:right w:val="none" w:sz="0" w:space="0" w:color="auto"/>
      </w:divBdr>
    </w:div>
    <w:div w:id="689644684">
      <w:bodyDiv w:val="1"/>
      <w:marLeft w:val="0"/>
      <w:marRight w:val="0"/>
      <w:marTop w:val="0"/>
      <w:marBottom w:val="0"/>
      <w:divBdr>
        <w:top w:val="none" w:sz="0" w:space="0" w:color="auto"/>
        <w:left w:val="none" w:sz="0" w:space="0" w:color="auto"/>
        <w:bottom w:val="none" w:sz="0" w:space="0" w:color="auto"/>
        <w:right w:val="none" w:sz="0" w:space="0" w:color="auto"/>
      </w:divBdr>
    </w:div>
    <w:div w:id="770930319">
      <w:bodyDiv w:val="1"/>
      <w:marLeft w:val="0"/>
      <w:marRight w:val="0"/>
      <w:marTop w:val="0"/>
      <w:marBottom w:val="0"/>
      <w:divBdr>
        <w:top w:val="none" w:sz="0" w:space="0" w:color="auto"/>
        <w:left w:val="none" w:sz="0" w:space="0" w:color="auto"/>
        <w:bottom w:val="none" w:sz="0" w:space="0" w:color="auto"/>
        <w:right w:val="none" w:sz="0" w:space="0" w:color="auto"/>
      </w:divBdr>
    </w:div>
    <w:div w:id="871381975">
      <w:bodyDiv w:val="1"/>
      <w:marLeft w:val="0"/>
      <w:marRight w:val="0"/>
      <w:marTop w:val="0"/>
      <w:marBottom w:val="0"/>
      <w:divBdr>
        <w:top w:val="none" w:sz="0" w:space="0" w:color="auto"/>
        <w:left w:val="none" w:sz="0" w:space="0" w:color="auto"/>
        <w:bottom w:val="none" w:sz="0" w:space="0" w:color="auto"/>
        <w:right w:val="none" w:sz="0" w:space="0" w:color="auto"/>
      </w:divBdr>
    </w:div>
    <w:div w:id="902522789">
      <w:bodyDiv w:val="1"/>
      <w:marLeft w:val="0"/>
      <w:marRight w:val="0"/>
      <w:marTop w:val="0"/>
      <w:marBottom w:val="0"/>
      <w:divBdr>
        <w:top w:val="none" w:sz="0" w:space="0" w:color="auto"/>
        <w:left w:val="none" w:sz="0" w:space="0" w:color="auto"/>
        <w:bottom w:val="none" w:sz="0" w:space="0" w:color="auto"/>
        <w:right w:val="none" w:sz="0" w:space="0" w:color="auto"/>
      </w:divBdr>
    </w:div>
    <w:div w:id="1041981577">
      <w:bodyDiv w:val="1"/>
      <w:marLeft w:val="0"/>
      <w:marRight w:val="0"/>
      <w:marTop w:val="0"/>
      <w:marBottom w:val="0"/>
      <w:divBdr>
        <w:top w:val="none" w:sz="0" w:space="0" w:color="auto"/>
        <w:left w:val="none" w:sz="0" w:space="0" w:color="auto"/>
        <w:bottom w:val="none" w:sz="0" w:space="0" w:color="auto"/>
        <w:right w:val="none" w:sz="0" w:space="0" w:color="auto"/>
      </w:divBdr>
    </w:div>
    <w:div w:id="1088043351">
      <w:bodyDiv w:val="1"/>
      <w:marLeft w:val="0"/>
      <w:marRight w:val="0"/>
      <w:marTop w:val="0"/>
      <w:marBottom w:val="0"/>
      <w:divBdr>
        <w:top w:val="none" w:sz="0" w:space="0" w:color="auto"/>
        <w:left w:val="none" w:sz="0" w:space="0" w:color="auto"/>
        <w:bottom w:val="none" w:sz="0" w:space="0" w:color="auto"/>
        <w:right w:val="none" w:sz="0" w:space="0" w:color="auto"/>
      </w:divBdr>
    </w:div>
    <w:div w:id="1384211355">
      <w:bodyDiv w:val="1"/>
      <w:marLeft w:val="0"/>
      <w:marRight w:val="0"/>
      <w:marTop w:val="0"/>
      <w:marBottom w:val="0"/>
      <w:divBdr>
        <w:top w:val="none" w:sz="0" w:space="0" w:color="auto"/>
        <w:left w:val="none" w:sz="0" w:space="0" w:color="auto"/>
        <w:bottom w:val="none" w:sz="0" w:space="0" w:color="auto"/>
        <w:right w:val="none" w:sz="0" w:space="0" w:color="auto"/>
      </w:divBdr>
    </w:div>
    <w:div w:id="1403141236">
      <w:bodyDiv w:val="1"/>
      <w:marLeft w:val="0"/>
      <w:marRight w:val="0"/>
      <w:marTop w:val="0"/>
      <w:marBottom w:val="0"/>
      <w:divBdr>
        <w:top w:val="none" w:sz="0" w:space="0" w:color="auto"/>
        <w:left w:val="none" w:sz="0" w:space="0" w:color="auto"/>
        <w:bottom w:val="none" w:sz="0" w:space="0" w:color="auto"/>
        <w:right w:val="none" w:sz="0" w:space="0" w:color="auto"/>
      </w:divBdr>
    </w:div>
    <w:div w:id="1531649268">
      <w:bodyDiv w:val="1"/>
      <w:marLeft w:val="0"/>
      <w:marRight w:val="0"/>
      <w:marTop w:val="0"/>
      <w:marBottom w:val="0"/>
      <w:divBdr>
        <w:top w:val="none" w:sz="0" w:space="0" w:color="auto"/>
        <w:left w:val="none" w:sz="0" w:space="0" w:color="auto"/>
        <w:bottom w:val="none" w:sz="0" w:space="0" w:color="auto"/>
        <w:right w:val="none" w:sz="0" w:space="0" w:color="auto"/>
      </w:divBdr>
    </w:div>
    <w:div w:id="1542128538">
      <w:bodyDiv w:val="1"/>
      <w:marLeft w:val="0"/>
      <w:marRight w:val="0"/>
      <w:marTop w:val="0"/>
      <w:marBottom w:val="0"/>
      <w:divBdr>
        <w:top w:val="none" w:sz="0" w:space="0" w:color="auto"/>
        <w:left w:val="none" w:sz="0" w:space="0" w:color="auto"/>
        <w:bottom w:val="none" w:sz="0" w:space="0" w:color="auto"/>
        <w:right w:val="none" w:sz="0" w:space="0" w:color="auto"/>
      </w:divBdr>
    </w:div>
    <w:div w:id="1596554767">
      <w:bodyDiv w:val="1"/>
      <w:marLeft w:val="0"/>
      <w:marRight w:val="0"/>
      <w:marTop w:val="0"/>
      <w:marBottom w:val="0"/>
      <w:divBdr>
        <w:top w:val="none" w:sz="0" w:space="0" w:color="auto"/>
        <w:left w:val="none" w:sz="0" w:space="0" w:color="auto"/>
        <w:bottom w:val="none" w:sz="0" w:space="0" w:color="auto"/>
        <w:right w:val="none" w:sz="0" w:space="0" w:color="auto"/>
      </w:divBdr>
    </w:div>
    <w:div w:id="1803382781">
      <w:bodyDiv w:val="1"/>
      <w:marLeft w:val="0"/>
      <w:marRight w:val="0"/>
      <w:marTop w:val="0"/>
      <w:marBottom w:val="0"/>
      <w:divBdr>
        <w:top w:val="none" w:sz="0" w:space="0" w:color="auto"/>
        <w:left w:val="none" w:sz="0" w:space="0" w:color="auto"/>
        <w:bottom w:val="none" w:sz="0" w:space="0" w:color="auto"/>
        <w:right w:val="none" w:sz="0" w:space="0" w:color="auto"/>
      </w:divBdr>
    </w:div>
    <w:div w:id="2048406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na-mobilite-electrique.fr/challenge"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image001.jpg@01DB157A.FF8BB160"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ABA8A90F9F944ABD1D9A24E74A03E9" ma:contentTypeVersion="12" ma:contentTypeDescription="Crée un document." ma:contentTypeScope="" ma:versionID="4c74bf7f53df6560fdc0e1dbda023fc7">
  <xsd:schema xmlns:xsd="http://www.w3.org/2001/XMLSchema" xmlns:xs="http://www.w3.org/2001/XMLSchema" xmlns:p="http://schemas.microsoft.com/office/2006/metadata/properties" xmlns:ns2="45da2f8f-645c-4bb9-8fc9-f3dbf04251cb" xmlns:ns3="1db9f463-f962-4b36-9a4c-947a85142618" targetNamespace="http://schemas.microsoft.com/office/2006/metadata/properties" ma:root="true" ma:fieldsID="6cac23f7834409b17f1f0618827d3dcb" ns2:_="" ns3:_="">
    <xsd:import namespace="45da2f8f-645c-4bb9-8fc9-f3dbf04251cb"/>
    <xsd:import namespace="1db9f463-f962-4b36-9a4c-947a851426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a2f8f-645c-4bb9-8fc9-f3dbf0425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8560cf4-0f35-47ab-8ecf-36cddf91934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b9f463-f962-4b36-9a4c-947a851426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add23b-8252-4ad8-95b8-4c909d969d64}" ma:internalName="TaxCatchAll" ma:showField="CatchAllData" ma:web="1db9f463-f962-4b36-9a4c-947a851426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b9f463-f962-4b36-9a4c-947a85142618" xsi:nil="true"/>
    <lcf76f155ced4ddcb4097134ff3c332f xmlns="45da2f8f-645c-4bb9-8fc9-f3dbf04251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145D81-ECE7-4B1D-AA75-124FCA2A3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a2f8f-645c-4bb9-8fc9-f3dbf04251cb"/>
    <ds:schemaRef ds:uri="1db9f463-f962-4b36-9a4c-947a85142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E34905-21A4-4F69-8375-9A208EAA51F4}">
  <ds:schemaRefs>
    <ds:schemaRef ds:uri="http://schemas.openxmlformats.org/officeDocument/2006/bibliography"/>
  </ds:schemaRefs>
</ds:datastoreItem>
</file>

<file path=customXml/itemProps3.xml><?xml version="1.0" encoding="utf-8"?>
<ds:datastoreItem xmlns:ds="http://schemas.openxmlformats.org/officeDocument/2006/customXml" ds:itemID="{58E18840-5C97-44E5-BF2A-97C2319E8F14}">
  <ds:schemaRefs>
    <ds:schemaRef ds:uri="http://schemas.microsoft.com/sharepoint/v3/contenttype/forms"/>
  </ds:schemaRefs>
</ds:datastoreItem>
</file>

<file path=customXml/itemProps4.xml><?xml version="1.0" encoding="utf-8"?>
<ds:datastoreItem xmlns:ds="http://schemas.openxmlformats.org/officeDocument/2006/customXml" ds:itemID="{3897DE66-D446-4249-BE60-A9CA18CF7800}">
  <ds:schemaRefs>
    <ds:schemaRef ds:uri="http://schemas.microsoft.com/office/2006/metadata/properties"/>
    <ds:schemaRef ds:uri="http://schemas.microsoft.com/office/infopath/2007/PartnerControls"/>
    <ds:schemaRef ds:uri="1db9f463-f962-4b36-9a4c-947a85142618"/>
    <ds:schemaRef ds:uri="45da2f8f-645c-4bb9-8fc9-f3dbf04251cb"/>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3693</Words>
  <Characters>20316</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direction name</dc:creator>
  <cp:keywords/>
  <dc:description/>
  <cp:lastModifiedBy>FAUCHER Virginie</cp:lastModifiedBy>
  <cp:revision>5</cp:revision>
  <cp:lastPrinted>2025-11-26T08:35:00Z</cp:lastPrinted>
  <dcterms:created xsi:type="dcterms:W3CDTF">2025-11-24T09:21:00Z</dcterms:created>
  <dcterms:modified xsi:type="dcterms:W3CDTF">2025-11-26T08:35:00Z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0x0101006DABA8A90F9F944ABD1D9A24E74A03E9</vt:lpwstr>
  </property>
  <property fmtid="{D5CDD505-2E9C-101B-9397-08002B2CF9AE}" pid="3" name="TaxCatchAll">
    <vt:lpwstr/>
  </property>
  <property fmtid="{D5CDD505-2E9C-101B-9397-08002B2CF9AE}" pid="4" name="lcf76f155ced4ddcb4097134ff3c332f">
    <vt:lpwstr/>
  </property>
</Properties>
</file>